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892" w14:textId="77777777" w:rsidR="002E4B71" w:rsidRPr="00AF0865" w:rsidRDefault="002E4B71" w:rsidP="002E4B71">
      <w:pPr>
        <w:rPr>
          <w:b/>
          <w:sz w:val="28"/>
          <w:szCs w:val="28"/>
        </w:rPr>
      </w:pPr>
      <w:r w:rsidRPr="00AF0865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Description</w:t>
      </w:r>
    </w:p>
    <w:p w14:paraId="0042D4CA" w14:textId="77777777" w:rsidR="002E4B71" w:rsidRDefault="002E4B71" w:rsidP="002E4B71">
      <w:pPr>
        <w:pStyle w:val="Title"/>
        <w:jc w:val="left"/>
        <w:rPr>
          <w:sz w:val="28"/>
        </w:rPr>
      </w:pPr>
    </w:p>
    <w:p w14:paraId="1EEA04A7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Construct a portfolio of Stocks and Cash (Excel) using the following information:</w:t>
      </w:r>
    </w:p>
    <w:p w14:paraId="12C14826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BF994A0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Initial Capital $50,000 (Equity)</w:t>
      </w:r>
    </w:p>
    <w:p w14:paraId="50C78827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Obtain a loan (up to 50% Margin) for 7.0% interest per annum.</w:t>
      </w:r>
    </w:p>
    <w:p w14:paraId="11BF2BB1" w14:textId="04D76559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Starting Date (</w:t>
      </w:r>
      <w:r w:rsidR="00691C0C">
        <w:rPr>
          <w:b w:val="0"/>
          <w:sz w:val="24"/>
        </w:rPr>
        <w:t>J</w:t>
      </w:r>
      <w:r w:rsidR="003A7ACD">
        <w:rPr>
          <w:b w:val="0"/>
          <w:sz w:val="24"/>
        </w:rPr>
        <w:t>une</w:t>
      </w:r>
      <w:r w:rsidR="0084247E">
        <w:rPr>
          <w:b w:val="0"/>
          <w:sz w:val="24"/>
        </w:rPr>
        <w:t xml:space="preserve"> 1</w:t>
      </w:r>
      <w:r w:rsidR="00691C0C">
        <w:rPr>
          <w:b w:val="0"/>
          <w:sz w:val="24"/>
        </w:rPr>
        <w:t>, 2018</w:t>
      </w:r>
      <w:r>
        <w:rPr>
          <w:b w:val="0"/>
          <w:sz w:val="24"/>
        </w:rPr>
        <w:t>)</w:t>
      </w:r>
      <w:r w:rsidR="00A0445B">
        <w:rPr>
          <w:b w:val="0"/>
          <w:sz w:val="24"/>
        </w:rPr>
        <w:t xml:space="preserve"> – Closing stock for that day</w:t>
      </w:r>
    </w:p>
    <w:p w14:paraId="6DFBF1E0" w14:textId="332C7C13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Value Date (</w:t>
      </w:r>
      <w:r w:rsidR="00691C0C">
        <w:rPr>
          <w:b w:val="0"/>
          <w:sz w:val="24"/>
        </w:rPr>
        <w:t>December</w:t>
      </w:r>
      <w:r>
        <w:rPr>
          <w:b w:val="0"/>
          <w:sz w:val="24"/>
        </w:rPr>
        <w:t xml:space="preserve"> </w:t>
      </w:r>
      <w:r w:rsidR="00691C0C">
        <w:rPr>
          <w:b w:val="0"/>
          <w:sz w:val="24"/>
        </w:rPr>
        <w:t>3</w:t>
      </w:r>
      <w:r>
        <w:rPr>
          <w:b w:val="0"/>
          <w:sz w:val="24"/>
        </w:rPr>
        <w:t>, 201</w:t>
      </w:r>
      <w:r w:rsidR="003E2167">
        <w:rPr>
          <w:b w:val="0"/>
          <w:sz w:val="24"/>
        </w:rPr>
        <w:t>8</w:t>
      </w:r>
      <w:r>
        <w:rPr>
          <w:b w:val="0"/>
          <w:sz w:val="24"/>
        </w:rPr>
        <w:t>)</w:t>
      </w:r>
    </w:p>
    <w:p w14:paraId="757B10A3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Maintain Diversification discipline*</w:t>
      </w:r>
    </w:p>
    <w:p w14:paraId="0D3A3D92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Always maintain at least 10% Cash at all times. Cash interest income at 1.5% per annum.</w:t>
      </w:r>
    </w:p>
    <w:p w14:paraId="0E58C35D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Trading stocks at least 5 times during this period (5 initial stock positions need to be replaced during this period) </w:t>
      </w:r>
    </w:p>
    <w:p w14:paraId="7E4B7889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Assume no trading costs or any additional expenses (except interest on the margin loan)</w:t>
      </w:r>
    </w:p>
    <w:p w14:paraId="305C10FD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57047F11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You Spreadsheet should include the following:</w:t>
      </w:r>
    </w:p>
    <w:p w14:paraId="628BA21D" w14:textId="217994BC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Initial Transaction Sources and Uses (</w:t>
      </w:r>
      <w:r w:rsidR="00691C0C">
        <w:rPr>
          <w:b w:val="0"/>
          <w:sz w:val="24"/>
        </w:rPr>
        <w:t>J</w:t>
      </w:r>
      <w:r w:rsidR="0084247E">
        <w:rPr>
          <w:b w:val="0"/>
          <w:sz w:val="24"/>
        </w:rPr>
        <w:t>une</w:t>
      </w:r>
      <w:r w:rsidR="00691C0C">
        <w:rPr>
          <w:b w:val="0"/>
          <w:sz w:val="24"/>
        </w:rPr>
        <w:t xml:space="preserve"> </w:t>
      </w:r>
      <w:r w:rsidR="0084247E">
        <w:rPr>
          <w:b w:val="0"/>
          <w:sz w:val="24"/>
        </w:rPr>
        <w:t>1</w:t>
      </w:r>
      <w:bookmarkStart w:id="0" w:name="_GoBack"/>
      <w:bookmarkEnd w:id="0"/>
      <w:r w:rsidR="00691C0C">
        <w:rPr>
          <w:b w:val="0"/>
          <w:sz w:val="24"/>
        </w:rPr>
        <w:t>, 2018</w:t>
      </w:r>
      <w:r>
        <w:rPr>
          <w:b w:val="0"/>
          <w:sz w:val="24"/>
        </w:rPr>
        <w:t>)</w:t>
      </w:r>
    </w:p>
    <w:p w14:paraId="21D724CE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List of stocks (Symbols)</w:t>
      </w:r>
    </w:p>
    <w:p w14:paraId="55ABA663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Business Description and Industry categorization for each stock</w:t>
      </w:r>
    </w:p>
    <w:p w14:paraId="351AFC9B" w14:textId="1D4DF511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Monthly Cash Flow which will include any dividends, gains and losses on trades, interest payments, interest income of cash balance.</w:t>
      </w:r>
      <w:r w:rsidR="00691C0C">
        <w:rPr>
          <w:b w:val="0"/>
          <w:sz w:val="24"/>
        </w:rPr>
        <w:t xml:space="preserve"> Use the stock prices </w:t>
      </w:r>
      <w:r w:rsidR="0084247E">
        <w:rPr>
          <w:b w:val="0"/>
          <w:sz w:val="24"/>
        </w:rPr>
        <w:t xml:space="preserve">Jun 1, </w:t>
      </w:r>
      <w:r w:rsidR="00691C0C">
        <w:rPr>
          <w:b w:val="0"/>
          <w:sz w:val="24"/>
        </w:rPr>
        <w:t xml:space="preserve">Jul 2, </w:t>
      </w:r>
      <w:r w:rsidR="00691C0C">
        <w:rPr>
          <w:b w:val="0"/>
          <w:sz w:val="24"/>
        </w:rPr>
        <w:t>Aug 1, Sep 3, Oct 1, Nov 1, Dec 3 2018 (using closing price)</w:t>
      </w:r>
    </w:p>
    <w:p w14:paraId="67599B93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Overall monthly performance (including a graph)</w:t>
      </w:r>
    </w:p>
    <w:p w14:paraId="73B24B5D" w14:textId="32F63E59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S&amp;P 500 Index on </w:t>
      </w:r>
      <w:r w:rsidR="0084247E">
        <w:rPr>
          <w:b w:val="0"/>
          <w:sz w:val="24"/>
        </w:rPr>
        <w:t xml:space="preserve">Jun 1, </w:t>
      </w:r>
      <w:r w:rsidR="00691C0C">
        <w:rPr>
          <w:b w:val="0"/>
          <w:sz w:val="24"/>
        </w:rPr>
        <w:t>Jul 2, Aug 1</w:t>
      </w:r>
      <w:r w:rsidR="00FF588C">
        <w:rPr>
          <w:b w:val="0"/>
          <w:sz w:val="24"/>
        </w:rPr>
        <w:t xml:space="preserve">, </w:t>
      </w:r>
      <w:r w:rsidR="00691C0C">
        <w:rPr>
          <w:b w:val="0"/>
          <w:sz w:val="24"/>
        </w:rPr>
        <w:t>Sep 3, Oct 1, Nov</w:t>
      </w:r>
      <w:r w:rsidR="00FF588C">
        <w:rPr>
          <w:b w:val="0"/>
          <w:sz w:val="24"/>
        </w:rPr>
        <w:t xml:space="preserve"> </w:t>
      </w:r>
      <w:r w:rsidR="00691C0C">
        <w:rPr>
          <w:b w:val="0"/>
          <w:sz w:val="24"/>
        </w:rPr>
        <w:t>1</w:t>
      </w:r>
      <w:r w:rsidR="00FF588C">
        <w:rPr>
          <w:b w:val="0"/>
          <w:sz w:val="24"/>
        </w:rPr>
        <w:t xml:space="preserve">, </w:t>
      </w:r>
      <w:r w:rsidR="00691C0C">
        <w:rPr>
          <w:b w:val="0"/>
          <w:sz w:val="24"/>
        </w:rPr>
        <w:t>Dec 3</w:t>
      </w:r>
      <w:r w:rsidR="00FF588C">
        <w:rPr>
          <w:b w:val="0"/>
          <w:sz w:val="24"/>
        </w:rPr>
        <w:t xml:space="preserve"> 201</w:t>
      </w:r>
      <w:r w:rsidR="003E2167">
        <w:rPr>
          <w:b w:val="0"/>
          <w:sz w:val="24"/>
        </w:rPr>
        <w:t>8</w:t>
      </w:r>
      <w:r w:rsidR="00A0445B">
        <w:rPr>
          <w:b w:val="0"/>
          <w:sz w:val="24"/>
        </w:rPr>
        <w:t xml:space="preserve"> (using closing</w:t>
      </w:r>
      <w:r w:rsidR="00691C0C">
        <w:rPr>
          <w:b w:val="0"/>
          <w:sz w:val="24"/>
        </w:rPr>
        <w:t xml:space="preserve"> price</w:t>
      </w:r>
      <w:r w:rsidR="00A0445B">
        <w:rPr>
          <w:b w:val="0"/>
          <w:sz w:val="24"/>
        </w:rPr>
        <w:t>)</w:t>
      </w:r>
    </w:p>
    <w:p w14:paraId="1A021D62" w14:textId="77777777" w:rsidR="002E4B71" w:rsidRDefault="002E4B71" w:rsidP="002E4B71">
      <w:pPr>
        <w:pStyle w:val="Title"/>
        <w:jc w:val="left"/>
        <w:rPr>
          <w:sz w:val="24"/>
        </w:rPr>
      </w:pPr>
    </w:p>
    <w:p w14:paraId="5E2DEFF9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At Value Date calculate the following:</w:t>
      </w:r>
    </w:p>
    <w:p w14:paraId="1C672EE5" w14:textId="77777777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Total Portfolio HPR</w:t>
      </w:r>
    </w:p>
    <w:p w14:paraId="3D7EC289" w14:textId="501F94E6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Total Portfolio Standard Deviation of average returns.</w:t>
      </w:r>
    </w:p>
    <w:p w14:paraId="66A02653" w14:textId="33AEF866" w:rsidR="00691C0C" w:rsidRDefault="00691C0C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Portfolio and Market Sharpe Ratios</w:t>
      </w:r>
    </w:p>
    <w:p w14:paraId="42F9D637" w14:textId="77777777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Portfolio performance as compared (including a graph) to S&amp;P500 index during this period – (Beta Coefficient calculation, Regression Analysis between portfolio and S&amp;P500).</w:t>
      </w:r>
    </w:p>
    <w:p w14:paraId="0F641AAE" w14:textId="77777777" w:rsidR="00691C0C" w:rsidRDefault="00691C0C" w:rsidP="002E4B71">
      <w:pPr>
        <w:pStyle w:val="Title"/>
        <w:ind w:left="360"/>
        <w:jc w:val="left"/>
        <w:rPr>
          <w:i/>
          <w:sz w:val="24"/>
        </w:rPr>
      </w:pPr>
    </w:p>
    <w:p w14:paraId="44BA5E3B" w14:textId="046770EE" w:rsidR="002E4B71" w:rsidRPr="00215640" w:rsidRDefault="002E4B71" w:rsidP="002E4B71">
      <w:pPr>
        <w:pStyle w:val="Title"/>
        <w:ind w:left="360"/>
        <w:jc w:val="left"/>
        <w:rPr>
          <w:b w:val="0"/>
          <w:sz w:val="24"/>
        </w:rPr>
      </w:pPr>
      <w:r w:rsidRPr="0016423B">
        <w:rPr>
          <w:i/>
          <w:sz w:val="24"/>
        </w:rPr>
        <w:t>Suggested website to use:  http://finance.yahoo.com</w:t>
      </w:r>
    </w:p>
    <w:p w14:paraId="3CBDD70C" w14:textId="77777777" w:rsidR="002E4B71" w:rsidRPr="004E4DFB" w:rsidRDefault="002E4B71" w:rsidP="002E4B71">
      <w:pPr>
        <w:pStyle w:val="Title"/>
        <w:pBdr>
          <w:bottom w:val="single" w:sz="4" w:space="1" w:color="auto"/>
        </w:pBdr>
        <w:jc w:val="left"/>
        <w:rPr>
          <w:b w:val="0"/>
          <w:sz w:val="24"/>
          <w:u w:val="single"/>
        </w:rPr>
      </w:pPr>
    </w:p>
    <w:p w14:paraId="59EFCA7D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</w:p>
    <w:p w14:paraId="5F380329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  <w:r w:rsidRPr="004E4DFB">
        <w:rPr>
          <w:b w:val="0"/>
          <w:sz w:val="24"/>
          <w:u w:val="single"/>
        </w:rPr>
        <w:t>*Diversification Discipline:</w:t>
      </w:r>
    </w:p>
    <w:p w14:paraId="02DE2F5D" w14:textId="77777777"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No less than 10 stocks in the portfolio at all times</w:t>
      </w:r>
    </w:p>
    <w:p w14:paraId="20CBB2BE" w14:textId="77777777"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Each stock value cannot represent more than 20% of the total portfolio. </w:t>
      </w:r>
    </w:p>
    <w:p w14:paraId="4194E018" w14:textId="77777777" w:rsidR="002E4B71" w:rsidRDefault="002E4B71" w:rsidP="002E4B71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Each industry value cannot represent more than 25% of the total portfolio</w:t>
      </w:r>
    </w:p>
    <w:p w14:paraId="6634E1AC" w14:textId="4CE4B5AD" w:rsidR="00DD4790" w:rsidRPr="00691C0C" w:rsidRDefault="002E4B71" w:rsidP="00532DF6">
      <w:pPr>
        <w:pStyle w:val="Title"/>
        <w:numPr>
          <w:ilvl w:val="1"/>
          <w:numId w:val="2"/>
        </w:numPr>
        <w:tabs>
          <w:tab w:val="clear" w:pos="1440"/>
          <w:tab w:val="num" w:pos="720"/>
        </w:tabs>
        <w:ind w:left="720"/>
        <w:jc w:val="left"/>
        <w:rPr>
          <w:b w:val="0"/>
          <w:sz w:val="24"/>
        </w:rPr>
      </w:pPr>
      <w:r w:rsidRPr="00691C0C">
        <w:rPr>
          <w:b w:val="0"/>
          <w:sz w:val="24"/>
        </w:rPr>
        <w:t>Across 8 different industry sectors and one of the industry sector should have at least 2 companies.</w:t>
      </w:r>
      <w:bookmarkStart w:id="1" w:name="FAAC12"/>
      <w:bookmarkEnd w:id="1"/>
    </w:p>
    <w:sectPr w:rsidR="00DD4790" w:rsidRPr="00691C0C" w:rsidSect="00AD09BC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DE21B" w14:textId="77777777" w:rsidR="00DD3C94" w:rsidRDefault="00DD3C94">
      <w:r>
        <w:separator/>
      </w:r>
    </w:p>
  </w:endnote>
  <w:endnote w:type="continuationSeparator" w:id="0">
    <w:p w14:paraId="66F89873" w14:textId="77777777" w:rsidR="00DD3C94" w:rsidRDefault="00D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B959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C5A02" w14:textId="77777777" w:rsidR="007114FB" w:rsidRDefault="00DD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A2ED" w14:textId="6F3330AA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4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43098" w14:textId="77777777" w:rsidR="007114FB" w:rsidRDefault="00DD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D9F5" w14:textId="77777777" w:rsidR="00DD3C94" w:rsidRDefault="00DD3C94">
      <w:r>
        <w:separator/>
      </w:r>
    </w:p>
  </w:footnote>
  <w:footnote w:type="continuationSeparator" w:id="0">
    <w:p w14:paraId="269EEFA1" w14:textId="77777777" w:rsidR="00DD3C94" w:rsidRDefault="00DD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71"/>
    <w:rsid w:val="000A0088"/>
    <w:rsid w:val="000D0136"/>
    <w:rsid w:val="002E4B71"/>
    <w:rsid w:val="003A7ACD"/>
    <w:rsid w:val="003E2167"/>
    <w:rsid w:val="00691C0C"/>
    <w:rsid w:val="00774B95"/>
    <w:rsid w:val="008071CB"/>
    <w:rsid w:val="0084247E"/>
    <w:rsid w:val="00A0445B"/>
    <w:rsid w:val="00DD3C94"/>
    <w:rsid w:val="00DD4790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77A"/>
  <w15:docId w15:val="{B0402E89-1FF9-463B-85B6-F1E88B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71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4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B71"/>
    <w:rPr>
      <w:rFonts w:eastAsia="Times New Roman" w:cs="Times New Roman"/>
      <w:bCs w:val="0"/>
      <w:color w:val="auto"/>
      <w:szCs w:val="24"/>
      <w:lang w:eastAsia="en-US"/>
    </w:rPr>
  </w:style>
  <w:style w:type="character" w:styleId="PageNumber">
    <w:name w:val="page number"/>
    <w:basedOn w:val="DefaultParagraphFont"/>
    <w:rsid w:val="002E4B71"/>
  </w:style>
  <w:style w:type="paragraph" w:styleId="Title">
    <w:name w:val="Title"/>
    <w:basedOn w:val="Normal"/>
    <w:link w:val="TitleChar"/>
    <w:qFormat/>
    <w:rsid w:val="002E4B71"/>
    <w:pPr>
      <w:jc w:val="center"/>
    </w:pPr>
    <w:rPr>
      <w:rFonts w:ascii="Goudy Old Style" w:hAnsi="Goudy Old Style"/>
      <w:b/>
      <w:sz w:val="36"/>
    </w:rPr>
  </w:style>
  <w:style w:type="character" w:customStyle="1" w:styleId="TitleChar">
    <w:name w:val="Title Char"/>
    <w:basedOn w:val="DefaultParagraphFont"/>
    <w:link w:val="Title"/>
    <w:rsid w:val="002E4B71"/>
    <w:rPr>
      <w:rFonts w:ascii="Goudy Old Style" w:eastAsia="Times New Roman" w:hAnsi="Goudy Old Style" w:cs="Times New Roman"/>
      <w:b/>
      <w:bCs w:val="0"/>
      <w:color w:val="auto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8C"/>
    <w:rPr>
      <w:rFonts w:eastAsia="Times New Roman" w:cs="Times New Roman"/>
      <w:bCs w:val="0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Administrator</cp:lastModifiedBy>
  <cp:revision>4</cp:revision>
  <dcterms:created xsi:type="dcterms:W3CDTF">2018-04-26T01:54:00Z</dcterms:created>
  <dcterms:modified xsi:type="dcterms:W3CDTF">2018-11-10T12:45:00Z</dcterms:modified>
</cp:coreProperties>
</file>