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A892" w14:textId="77777777" w:rsidR="002E4B71" w:rsidRPr="00AF0865" w:rsidRDefault="002E4B71" w:rsidP="002E4B71">
      <w:pPr>
        <w:rPr>
          <w:b/>
          <w:sz w:val="28"/>
          <w:szCs w:val="28"/>
        </w:rPr>
      </w:pPr>
      <w:r w:rsidRPr="00AF0865">
        <w:rPr>
          <w:b/>
          <w:sz w:val="28"/>
          <w:szCs w:val="28"/>
        </w:rPr>
        <w:t>Project</w:t>
      </w:r>
      <w:r>
        <w:rPr>
          <w:b/>
          <w:sz w:val="28"/>
          <w:szCs w:val="28"/>
        </w:rPr>
        <w:t xml:space="preserve"> Description</w:t>
      </w:r>
    </w:p>
    <w:p w14:paraId="0042D4CA" w14:textId="77777777" w:rsidR="002E4B71" w:rsidRDefault="002E4B71" w:rsidP="002E4B71">
      <w:pPr>
        <w:pStyle w:val="Title"/>
        <w:jc w:val="left"/>
        <w:rPr>
          <w:sz w:val="28"/>
        </w:rPr>
      </w:pPr>
    </w:p>
    <w:p w14:paraId="1EEA04A7" w14:textId="77777777" w:rsidR="002E4B71" w:rsidRPr="003F4682" w:rsidRDefault="002E4B71" w:rsidP="002E4B71">
      <w:pPr>
        <w:pStyle w:val="Title"/>
        <w:jc w:val="left"/>
        <w:rPr>
          <w:sz w:val="24"/>
        </w:rPr>
      </w:pPr>
      <w:r w:rsidRPr="003F4682">
        <w:rPr>
          <w:sz w:val="24"/>
        </w:rPr>
        <w:t>Construct a portfolio of Stocks and Cash (Excel) using the following information:</w:t>
      </w:r>
    </w:p>
    <w:p w14:paraId="12C14826" w14:textId="77777777" w:rsidR="002E4B71" w:rsidRDefault="002E4B71" w:rsidP="002E4B71">
      <w:pPr>
        <w:pStyle w:val="Title"/>
        <w:jc w:val="left"/>
        <w:rPr>
          <w:b w:val="0"/>
          <w:sz w:val="24"/>
        </w:rPr>
      </w:pPr>
    </w:p>
    <w:p w14:paraId="1BF994A0" w14:textId="77777777" w:rsidR="002E4B71" w:rsidRDefault="002E4B71" w:rsidP="002E4B71">
      <w:pPr>
        <w:pStyle w:val="Title"/>
        <w:numPr>
          <w:ilvl w:val="0"/>
          <w:numId w:val="1"/>
        </w:numPr>
        <w:jc w:val="left"/>
        <w:rPr>
          <w:b w:val="0"/>
          <w:sz w:val="24"/>
        </w:rPr>
      </w:pPr>
      <w:r>
        <w:rPr>
          <w:b w:val="0"/>
          <w:sz w:val="24"/>
        </w:rPr>
        <w:t>Initial Capital $50,000 (Equity)</w:t>
      </w:r>
    </w:p>
    <w:p w14:paraId="50C78827" w14:textId="77777777" w:rsidR="002E4B71" w:rsidRDefault="002E4B71" w:rsidP="002E4B71">
      <w:pPr>
        <w:pStyle w:val="Title"/>
        <w:numPr>
          <w:ilvl w:val="0"/>
          <w:numId w:val="1"/>
        </w:numPr>
        <w:jc w:val="left"/>
        <w:rPr>
          <w:b w:val="0"/>
          <w:sz w:val="24"/>
        </w:rPr>
      </w:pPr>
      <w:r>
        <w:rPr>
          <w:b w:val="0"/>
          <w:sz w:val="24"/>
        </w:rPr>
        <w:t>Obtain a loan (up to 50% Margin) for 7.0% interest per annum.</w:t>
      </w:r>
    </w:p>
    <w:p w14:paraId="11BF2BB1" w14:textId="38A67F66" w:rsidR="002E4B71" w:rsidRDefault="00114890" w:rsidP="002E4B71">
      <w:pPr>
        <w:pStyle w:val="Title"/>
        <w:numPr>
          <w:ilvl w:val="0"/>
          <w:numId w:val="1"/>
        </w:numPr>
        <w:jc w:val="left"/>
        <w:rPr>
          <w:b w:val="0"/>
          <w:sz w:val="24"/>
        </w:rPr>
      </w:pPr>
      <w:r>
        <w:rPr>
          <w:b w:val="0"/>
          <w:sz w:val="24"/>
        </w:rPr>
        <w:t>E</w:t>
      </w:r>
      <w:r w:rsidR="001B3B32">
        <w:rPr>
          <w:b w:val="0"/>
          <w:sz w:val="24"/>
        </w:rPr>
        <w:t>ntry</w:t>
      </w:r>
      <w:r w:rsidR="002E4B71">
        <w:rPr>
          <w:b w:val="0"/>
          <w:sz w:val="24"/>
        </w:rPr>
        <w:t xml:space="preserve"> Date (</w:t>
      </w:r>
      <w:r w:rsidR="00E97F6D">
        <w:rPr>
          <w:b w:val="0"/>
          <w:sz w:val="24"/>
        </w:rPr>
        <w:t xml:space="preserve">September </w:t>
      </w:r>
      <w:r w:rsidR="0045481C">
        <w:rPr>
          <w:b w:val="0"/>
          <w:sz w:val="24"/>
        </w:rPr>
        <w:t xml:space="preserve">30, </w:t>
      </w:r>
      <w:r w:rsidR="00873E6F">
        <w:rPr>
          <w:b w:val="0"/>
          <w:sz w:val="24"/>
        </w:rPr>
        <w:t>20</w:t>
      </w:r>
      <w:r>
        <w:rPr>
          <w:b w:val="0"/>
          <w:sz w:val="24"/>
        </w:rPr>
        <w:t>20</w:t>
      </w:r>
      <w:r w:rsidR="002E4B71">
        <w:rPr>
          <w:b w:val="0"/>
          <w:sz w:val="24"/>
        </w:rPr>
        <w:t>)</w:t>
      </w:r>
      <w:r w:rsidR="00A0445B">
        <w:rPr>
          <w:b w:val="0"/>
          <w:sz w:val="24"/>
        </w:rPr>
        <w:t xml:space="preserve"> – Closing stock for that </w:t>
      </w:r>
      <w:r w:rsidR="0045481C">
        <w:rPr>
          <w:b w:val="0"/>
          <w:sz w:val="24"/>
        </w:rPr>
        <w:t>day.</w:t>
      </w:r>
    </w:p>
    <w:p w14:paraId="6DFBF1E0" w14:textId="648E349E" w:rsidR="002E4B71" w:rsidRDefault="001B3B32" w:rsidP="002E4B71">
      <w:pPr>
        <w:pStyle w:val="Title"/>
        <w:numPr>
          <w:ilvl w:val="0"/>
          <w:numId w:val="1"/>
        </w:numPr>
        <w:jc w:val="left"/>
        <w:rPr>
          <w:b w:val="0"/>
          <w:sz w:val="24"/>
        </w:rPr>
      </w:pPr>
      <w:r>
        <w:rPr>
          <w:b w:val="0"/>
          <w:sz w:val="24"/>
        </w:rPr>
        <w:t>Exit</w:t>
      </w:r>
      <w:r w:rsidR="002E4B71">
        <w:rPr>
          <w:b w:val="0"/>
          <w:sz w:val="24"/>
        </w:rPr>
        <w:t xml:space="preserve"> Date (</w:t>
      </w:r>
      <w:r w:rsidR="0045481C">
        <w:rPr>
          <w:b w:val="0"/>
          <w:sz w:val="24"/>
        </w:rPr>
        <w:t xml:space="preserve">April 30, </w:t>
      </w:r>
      <w:r w:rsidR="002E4B71">
        <w:rPr>
          <w:b w:val="0"/>
          <w:sz w:val="24"/>
        </w:rPr>
        <w:t>20</w:t>
      </w:r>
      <w:r>
        <w:rPr>
          <w:b w:val="0"/>
          <w:sz w:val="24"/>
        </w:rPr>
        <w:t>2</w:t>
      </w:r>
      <w:r w:rsidR="0045481C">
        <w:rPr>
          <w:b w:val="0"/>
          <w:sz w:val="24"/>
        </w:rPr>
        <w:t>1</w:t>
      </w:r>
      <w:r w:rsidR="002E4B71">
        <w:rPr>
          <w:b w:val="0"/>
          <w:sz w:val="24"/>
        </w:rPr>
        <w:t>)</w:t>
      </w:r>
    </w:p>
    <w:p w14:paraId="757B10A3" w14:textId="28EF854F" w:rsidR="002E4B71" w:rsidRDefault="002E4B71" w:rsidP="002E4B71">
      <w:pPr>
        <w:pStyle w:val="Title"/>
        <w:numPr>
          <w:ilvl w:val="0"/>
          <w:numId w:val="1"/>
        </w:numPr>
        <w:jc w:val="left"/>
        <w:rPr>
          <w:b w:val="0"/>
          <w:sz w:val="24"/>
        </w:rPr>
      </w:pPr>
      <w:r>
        <w:rPr>
          <w:b w:val="0"/>
          <w:sz w:val="24"/>
        </w:rPr>
        <w:t>Maintain Diversification discipline</w:t>
      </w:r>
      <w:r w:rsidR="00F9391A">
        <w:rPr>
          <w:b w:val="0"/>
          <w:sz w:val="24"/>
        </w:rPr>
        <w:t xml:space="preserve"> (see below) *</w:t>
      </w:r>
    </w:p>
    <w:p w14:paraId="0D3A3D92" w14:textId="579B6377" w:rsidR="002E4B71" w:rsidRDefault="002E4B71" w:rsidP="002E4B71">
      <w:pPr>
        <w:pStyle w:val="Title"/>
        <w:numPr>
          <w:ilvl w:val="0"/>
          <w:numId w:val="1"/>
        </w:numPr>
        <w:jc w:val="left"/>
        <w:rPr>
          <w:b w:val="0"/>
          <w:sz w:val="24"/>
        </w:rPr>
      </w:pPr>
      <w:r>
        <w:rPr>
          <w:b w:val="0"/>
          <w:sz w:val="24"/>
        </w:rPr>
        <w:t>Always</w:t>
      </w:r>
      <w:r w:rsidR="0038099E">
        <w:rPr>
          <w:b w:val="0"/>
          <w:sz w:val="24"/>
        </w:rPr>
        <w:t xml:space="preserve"> maintain at least 10% Cash</w:t>
      </w:r>
      <w:r>
        <w:rPr>
          <w:b w:val="0"/>
          <w:sz w:val="24"/>
        </w:rPr>
        <w:t>. Cash interest income at 1.5% per annum.</w:t>
      </w:r>
    </w:p>
    <w:p w14:paraId="0E58C35D" w14:textId="77777777" w:rsidR="002E4B71" w:rsidRDefault="002E4B71" w:rsidP="002E4B71">
      <w:pPr>
        <w:pStyle w:val="Title"/>
        <w:numPr>
          <w:ilvl w:val="0"/>
          <w:numId w:val="1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Trading stocks at least 5 times during this period (5 initial stock positions need to be replaced during this period) </w:t>
      </w:r>
    </w:p>
    <w:p w14:paraId="7E4B7889" w14:textId="77777777" w:rsidR="002E4B71" w:rsidRDefault="002E4B71" w:rsidP="002E4B71">
      <w:pPr>
        <w:pStyle w:val="Title"/>
        <w:numPr>
          <w:ilvl w:val="0"/>
          <w:numId w:val="1"/>
        </w:numPr>
        <w:jc w:val="left"/>
        <w:rPr>
          <w:b w:val="0"/>
          <w:sz w:val="24"/>
        </w:rPr>
      </w:pPr>
      <w:r>
        <w:rPr>
          <w:b w:val="0"/>
          <w:sz w:val="24"/>
        </w:rPr>
        <w:t>Assume no trading costs or any additional expenses (except interest on the margin loan)</w:t>
      </w:r>
    </w:p>
    <w:p w14:paraId="305C10FD" w14:textId="77777777" w:rsidR="002E4B71" w:rsidRDefault="002E4B71" w:rsidP="002E4B71">
      <w:pPr>
        <w:pStyle w:val="Title"/>
        <w:jc w:val="left"/>
        <w:rPr>
          <w:b w:val="0"/>
          <w:sz w:val="24"/>
        </w:rPr>
      </w:pPr>
    </w:p>
    <w:p w14:paraId="57047F11" w14:textId="77777777" w:rsidR="002E4B71" w:rsidRPr="003F4682" w:rsidRDefault="002E4B71" w:rsidP="002E4B71">
      <w:pPr>
        <w:pStyle w:val="Title"/>
        <w:jc w:val="left"/>
        <w:rPr>
          <w:sz w:val="24"/>
        </w:rPr>
      </w:pPr>
      <w:r w:rsidRPr="003F4682">
        <w:rPr>
          <w:sz w:val="24"/>
        </w:rPr>
        <w:t>You Spreadsheet should include the following:</w:t>
      </w:r>
    </w:p>
    <w:p w14:paraId="628BA21D" w14:textId="0494BFEF" w:rsidR="002E4B71" w:rsidRDefault="002E4B71" w:rsidP="002E4B71">
      <w:pPr>
        <w:pStyle w:val="Title"/>
        <w:numPr>
          <w:ilvl w:val="0"/>
          <w:numId w:val="3"/>
        </w:numPr>
        <w:jc w:val="left"/>
        <w:rPr>
          <w:b w:val="0"/>
          <w:sz w:val="24"/>
        </w:rPr>
      </w:pPr>
      <w:r>
        <w:rPr>
          <w:b w:val="0"/>
          <w:sz w:val="24"/>
        </w:rPr>
        <w:t>Initial Transaction Sources and Uses (</w:t>
      </w:r>
      <w:r w:rsidR="00E97F6D">
        <w:rPr>
          <w:b w:val="0"/>
          <w:sz w:val="24"/>
        </w:rPr>
        <w:t>September</w:t>
      </w:r>
      <w:r w:rsidR="0045481C">
        <w:rPr>
          <w:b w:val="0"/>
          <w:sz w:val="24"/>
        </w:rPr>
        <w:t xml:space="preserve"> 30</w:t>
      </w:r>
      <w:r w:rsidR="001B3B32">
        <w:rPr>
          <w:b w:val="0"/>
          <w:sz w:val="24"/>
        </w:rPr>
        <w:t>, 2020</w:t>
      </w:r>
      <w:r>
        <w:rPr>
          <w:b w:val="0"/>
          <w:sz w:val="24"/>
        </w:rPr>
        <w:t>)</w:t>
      </w:r>
    </w:p>
    <w:p w14:paraId="21D724CE" w14:textId="77777777" w:rsidR="002E4B71" w:rsidRDefault="002E4B71" w:rsidP="002E4B71">
      <w:pPr>
        <w:pStyle w:val="Title"/>
        <w:numPr>
          <w:ilvl w:val="0"/>
          <w:numId w:val="3"/>
        </w:numPr>
        <w:jc w:val="left"/>
        <w:rPr>
          <w:b w:val="0"/>
          <w:sz w:val="24"/>
        </w:rPr>
      </w:pPr>
      <w:r>
        <w:rPr>
          <w:b w:val="0"/>
          <w:sz w:val="24"/>
        </w:rPr>
        <w:t>List of stocks (Symbols)</w:t>
      </w:r>
    </w:p>
    <w:p w14:paraId="55ABA663" w14:textId="772D6E47" w:rsidR="002E4B71" w:rsidRDefault="002E4B71" w:rsidP="002E4B71">
      <w:pPr>
        <w:pStyle w:val="Title"/>
        <w:numPr>
          <w:ilvl w:val="0"/>
          <w:numId w:val="3"/>
        </w:numPr>
        <w:jc w:val="left"/>
        <w:rPr>
          <w:b w:val="0"/>
          <w:sz w:val="24"/>
        </w:rPr>
      </w:pPr>
      <w:r>
        <w:rPr>
          <w:b w:val="0"/>
          <w:sz w:val="24"/>
        </w:rPr>
        <w:t>Business Description</w:t>
      </w:r>
      <w:r w:rsidR="000947BF">
        <w:rPr>
          <w:b w:val="0"/>
          <w:sz w:val="24"/>
        </w:rPr>
        <w:t xml:space="preserve"> (one line)</w:t>
      </w:r>
      <w:r>
        <w:rPr>
          <w:b w:val="0"/>
          <w:sz w:val="24"/>
        </w:rPr>
        <w:t xml:space="preserve"> and Industry categorization for each stock</w:t>
      </w:r>
    </w:p>
    <w:p w14:paraId="351AFC9B" w14:textId="4C12B73E" w:rsidR="002E4B71" w:rsidRDefault="002E4B71" w:rsidP="002E4B71">
      <w:pPr>
        <w:pStyle w:val="Title"/>
        <w:numPr>
          <w:ilvl w:val="0"/>
          <w:numId w:val="3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Monthly Cash Flow </w:t>
      </w:r>
      <w:r w:rsidR="0045481C">
        <w:rPr>
          <w:b w:val="0"/>
          <w:sz w:val="24"/>
        </w:rPr>
        <w:t xml:space="preserve">for </w:t>
      </w:r>
      <w:r w:rsidR="00E97F6D">
        <w:rPr>
          <w:b w:val="0"/>
          <w:sz w:val="24"/>
        </w:rPr>
        <w:t xml:space="preserve">Oct 2020, </w:t>
      </w:r>
      <w:r w:rsidR="0045481C">
        <w:rPr>
          <w:b w:val="0"/>
          <w:sz w:val="24"/>
        </w:rPr>
        <w:t xml:space="preserve">Nov 2020, Dec 2020, Jan 2021, Feb 2021, Mar 2021and Apr 2021 </w:t>
      </w:r>
      <w:r>
        <w:rPr>
          <w:b w:val="0"/>
          <w:sz w:val="24"/>
        </w:rPr>
        <w:t>which will include any dividends</w:t>
      </w:r>
      <w:r w:rsidR="0045481C">
        <w:rPr>
          <w:b w:val="0"/>
          <w:sz w:val="24"/>
        </w:rPr>
        <w:t xml:space="preserve"> paid</w:t>
      </w:r>
      <w:r>
        <w:rPr>
          <w:b w:val="0"/>
          <w:sz w:val="24"/>
        </w:rPr>
        <w:t>, gains and losses on trades, interest payments, interest income of cash balance.</w:t>
      </w:r>
    </w:p>
    <w:p w14:paraId="67599B93" w14:textId="77777777" w:rsidR="002E4B71" w:rsidRDefault="002E4B71" w:rsidP="002E4B71">
      <w:pPr>
        <w:pStyle w:val="Title"/>
        <w:numPr>
          <w:ilvl w:val="0"/>
          <w:numId w:val="3"/>
        </w:numPr>
        <w:jc w:val="left"/>
        <w:rPr>
          <w:b w:val="0"/>
          <w:sz w:val="24"/>
        </w:rPr>
      </w:pPr>
      <w:r>
        <w:rPr>
          <w:b w:val="0"/>
          <w:sz w:val="24"/>
        </w:rPr>
        <w:t>Overall monthly performance (including a graph)</w:t>
      </w:r>
    </w:p>
    <w:p w14:paraId="73B24B5D" w14:textId="5374F0CA" w:rsidR="002E4B71" w:rsidRDefault="002E4B71" w:rsidP="002E4B71">
      <w:pPr>
        <w:pStyle w:val="Title"/>
        <w:numPr>
          <w:ilvl w:val="0"/>
          <w:numId w:val="3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S&amp;P 500 Index on </w:t>
      </w:r>
      <w:r w:rsidR="0045481C">
        <w:rPr>
          <w:b w:val="0"/>
          <w:sz w:val="24"/>
        </w:rPr>
        <w:t xml:space="preserve">the closing of </w:t>
      </w:r>
      <w:r w:rsidR="00E97F6D">
        <w:rPr>
          <w:b w:val="0"/>
          <w:sz w:val="24"/>
        </w:rPr>
        <w:t xml:space="preserve">Sep 30 2020, </w:t>
      </w:r>
      <w:r w:rsidR="0045481C">
        <w:rPr>
          <w:b w:val="0"/>
          <w:sz w:val="24"/>
        </w:rPr>
        <w:t>Oct 30 202</w:t>
      </w:r>
      <w:r w:rsidR="00E97F6D">
        <w:rPr>
          <w:b w:val="0"/>
          <w:sz w:val="24"/>
        </w:rPr>
        <w:t>0</w:t>
      </w:r>
      <w:r w:rsidR="001B3B32">
        <w:rPr>
          <w:b w:val="0"/>
          <w:sz w:val="24"/>
        </w:rPr>
        <w:t xml:space="preserve">, </w:t>
      </w:r>
      <w:r w:rsidR="0045481C">
        <w:rPr>
          <w:b w:val="0"/>
          <w:sz w:val="24"/>
        </w:rPr>
        <w:t>Nov 30 2020</w:t>
      </w:r>
      <w:r w:rsidR="00D165D9">
        <w:rPr>
          <w:b w:val="0"/>
          <w:sz w:val="24"/>
        </w:rPr>
        <w:t xml:space="preserve">, </w:t>
      </w:r>
      <w:r w:rsidR="0045481C">
        <w:rPr>
          <w:b w:val="0"/>
          <w:sz w:val="24"/>
        </w:rPr>
        <w:t>Dec 31</w:t>
      </w:r>
      <w:r w:rsidR="00E97F6D">
        <w:rPr>
          <w:b w:val="0"/>
          <w:sz w:val="24"/>
        </w:rPr>
        <w:t xml:space="preserve"> 2020</w:t>
      </w:r>
      <w:r w:rsidR="0045481C">
        <w:rPr>
          <w:b w:val="0"/>
          <w:sz w:val="24"/>
        </w:rPr>
        <w:t>, Jan 29</w:t>
      </w:r>
      <w:r w:rsidR="00E97F6D">
        <w:rPr>
          <w:b w:val="0"/>
          <w:sz w:val="24"/>
        </w:rPr>
        <w:t xml:space="preserve"> 2021</w:t>
      </w:r>
      <w:r w:rsidR="00C1366E">
        <w:rPr>
          <w:b w:val="0"/>
          <w:sz w:val="24"/>
        </w:rPr>
        <w:t xml:space="preserve">, </w:t>
      </w:r>
      <w:r w:rsidR="0045481C">
        <w:rPr>
          <w:b w:val="0"/>
          <w:sz w:val="24"/>
        </w:rPr>
        <w:t>Feb 26</w:t>
      </w:r>
      <w:r w:rsidR="00E97F6D">
        <w:rPr>
          <w:b w:val="0"/>
          <w:sz w:val="24"/>
        </w:rPr>
        <w:t xml:space="preserve"> 2021</w:t>
      </w:r>
      <w:r w:rsidR="0045481C">
        <w:rPr>
          <w:b w:val="0"/>
          <w:sz w:val="24"/>
        </w:rPr>
        <w:t>, Mar 31</w:t>
      </w:r>
      <w:r w:rsidR="00E97F6D">
        <w:rPr>
          <w:b w:val="0"/>
          <w:sz w:val="24"/>
        </w:rPr>
        <w:t xml:space="preserve"> 2021</w:t>
      </w:r>
      <w:r w:rsidR="00C1366E">
        <w:rPr>
          <w:b w:val="0"/>
          <w:sz w:val="24"/>
        </w:rPr>
        <w:t xml:space="preserve">, </w:t>
      </w:r>
      <w:r w:rsidR="0045481C">
        <w:rPr>
          <w:b w:val="0"/>
          <w:sz w:val="24"/>
        </w:rPr>
        <w:t>Apr 30</w:t>
      </w:r>
      <w:r w:rsidR="00E97F6D">
        <w:rPr>
          <w:b w:val="0"/>
          <w:sz w:val="24"/>
        </w:rPr>
        <w:t xml:space="preserve"> 2021.</w:t>
      </w:r>
    </w:p>
    <w:p w14:paraId="1A021D62" w14:textId="77777777" w:rsidR="002E4B71" w:rsidRDefault="002E4B71" w:rsidP="002E4B71">
      <w:pPr>
        <w:pStyle w:val="Title"/>
        <w:jc w:val="left"/>
        <w:rPr>
          <w:sz w:val="24"/>
        </w:rPr>
      </w:pPr>
    </w:p>
    <w:p w14:paraId="5E2DEFF9" w14:textId="77777777" w:rsidR="002E4B71" w:rsidRPr="003F4682" w:rsidRDefault="002E4B71" w:rsidP="002E4B71">
      <w:pPr>
        <w:pStyle w:val="Title"/>
        <w:jc w:val="left"/>
        <w:rPr>
          <w:sz w:val="24"/>
        </w:rPr>
      </w:pPr>
      <w:r w:rsidRPr="003F4682">
        <w:rPr>
          <w:sz w:val="24"/>
        </w:rPr>
        <w:t>At Value Date calculate the following:</w:t>
      </w:r>
    </w:p>
    <w:p w14:paraId="235C0637" w14:textId="77777777" w:rsidR="002E4B71" w:rsidRDefault="002E4B71" w:rsidP="002E4B71">
      <w:pPr>
        <w:pStyle w:val="Title"/>
        <w:jc w:val="left"/>
        <w:rPr>
          <w:b w:val="0"/>
          <w:sz w:val="24"/>
        </w:rPr>
      </w:pPr>
    </w:p>
    <w:p w14:paraId="1C672EE5" w14:textId="4B78CE81" w:rsidR="002E4B71" w:rsidRDefault="002E4B71" w:rsidP="002E4B71">
      <w:pPr>
        <w:pStyle w:val="Title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Total Portfolio </w:t>
      </w:r>
      <w:r w:rsidR="00411BC0">
        <w:rPr>
          <w:b w:val="0"/>
          <w:sz w:val="24"/>
        </w:rPr>
        <w:t xml:space="preserve">total </w:t>
      </w:r>
      <w:r>
        <w:rPr>
          <w:b w:val="0"/>
          <w:sz w:val="24"/>
        </w:rPr>
        <w:t>HPR</w:t>
      </w:r>
      <w:r w:rsidR="00411BC0">
        <w:rPr>
          <w:b w:val="0"/>
          <w:sz w:val="24"/>
        </w:rPr>
        <w:t xml:space="preserve"> – both Lever</w:t>
      </w:r>
      <w:r w:rsidR="00D71E2F">
        <w:rPr>
          <w:b w:val="0"/>
          <w:sz w:val="24"/>
        </w:rPr>
        <w:t>ed and Unlevered</w:t>
      </w:r>
    </w:p>
    <w:p w14:paraId="3D7EC289" w14:textId="154CABC0" w:rsidR="002E4B71" w:rsidRDefault="002E4B71" w:rsidP="002E4B71">
      <w:pPr>
        <w:pStyle w:val="Title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Total Portfolio Standard Deviation of average </w:t>
      </w:r>
      <w:r w:rsidR="00411BC0">
        <w:rPr>
          <w:b w:val="0"/>
          <w:sz w:val="24"/>
        </w:rPr>
        <w:t xml:space="preserve">monthly </w:t>
      </w:r>
      <w:r>
        <w:rPr>
          <w:b w:val="0"/>
          <w:sz w:val="24"/>
        </w:rPr>
        <w:t>returns.</w:t>
      </w:r>
    </w:p>
    <w:p w14:paraId="42F9D637" w14:textId="2551B691" w:rsidR="002E4B71" w:rsidRDefault="002E4B71" w:rsidP="002E4B71">
      <w:pPr>
        <w:pStyle w:val="Title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>Portfolio performance as compared (including a graph) to S&amp;P500 index during this period – (</w:t>
      </w:r>
      <w:r w:rsidRPr="00580D18">
        <w:rPr>
          <w:bCs/>
          <w:sz w:val="24"/>
        </w:rPr>
        <w:t>Beta Coefficient</w:t>
      </w:r>
      <w:r>
        <w:rPr>
          <w:b w:val="0"/>
          <w:sz w:val="24"/>
        </w:rPr>
        <w:t xml:space="preserve"> calculation</w:t>
      </w:r>
      <w:r w:rsidR="0075505C">
        <w:rPr>
          <w:b w:val="0"/>
          <w:sz w:val="24"/>
        </w:rPr>
        <w:t xml:space="preserve"> (manual)</w:t>
      </w:r>
      <w:r>
        <w:rPr>
          <w:b w:val="0"/>
          <w:sz w:val="24"/>
        </w:rPr>
        <w:t xml:space="preserve">, </w:t>
      </w:r>
      <w:r w:rsidRPr="00580D18">
        <w:rPr>
          <w:bCs/>
          <w:sz w:val="24"/>
        </w:rPr>
        <w:t>Regression Analysis</w:t>
      </w:r>
      <w:r>
        <w:rPr>
          <w:b w:val="0"/>
          <w:sz w:val="24"/>
        </w:rPr>
        <w:t xml:space="preserve"> </w:t>
      </w:r>
      <w:r w:rsidR="00580D18">
        <w:rPr>
          <w:b w:val="0"/>
          <w:sz w:val="24"/>
        </w:rPr>
        <w:t xml:space="preserve">and </w:t>
      </w:r>
      <w:r w:rsidR="00580D18" w:rsidRPr="00580D18">
        <w:rPr>
          <w:bCs/>
          <w:sz w:val="24"/>
        </w:rPr>
        <w:t>ANOVA</w:t>
      </w:r>
      <w:r w:rsidR="004A11CC">
        <w:rPr>
          <w:bCs/>
          <w:sz w:val="24"/>
        </w:rPr>
        <w:t xml:space="preserve">, </w:t>
      </w:r>
      <w:r w:rsidR="004A11CC" w:rsidRPr="00580D18">
        <w:rPr>
          <w:bCs/>
          <w:sz w:val="24"/>
        </w:rPr>
        <w:t>Correlation</w:t>
      </w:r>
      <w:r w:rsidR="00580D18">
        <w:rPr>
          <w:b w:val="0"/>
          <w:sz w:val="24"/>
        </w:rPr>
        <w:t xml:space="preserve"> </w:t>
      </w:r>
      <w:r>
        <w:rPr>
          <w:b w:val="0"/>
          <w:sz w:val="24"/>
        </w:rPr>
        <w:t>between portfolio and S&amp;P500).</w:t>
      </w:r>
    </w:p>
    <w:p w14:paraId="22635CF5" w14:textId="0271E121" w:rsidR="003A7784" w:rsidRDefault="00374B89" w:rsidP="002E4B71">
      <w:pPr>
        <w:pStyle w:val="Title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Sharpe Ratio of </w:t>
      </w:r>
      <w:r w:rsidR="00D06B03">
        <w:rPr>
          <w:b w:val="0"/>
          <w:sz w:val="24"/>
        </w:rPr>
        <w:t xml:space="preserve">both of </w:t>
      </w:r>
      <w:r>
        <w:rPr>
          <w:b w:val="0"/>
          <w:sz w:val="24"/>
        </w:rPr>
        <w:t>your portfolio</w:t>
      </w:r>
      <w:r w:rsidR="00D06B03">
        <w:rPr>
          <w:b w:val="0"/>
          <w:sz w:val="24"/>
        </w:rPr>
        <w:t xml:space="preserve"> and the S&amp;P Index</w:t>
      </w:r>
      <w:r>
        <w:rPr>
          <w:b w:val="0"/>
          <w:sz w:val="24"/>
        </w:rPr>
        <w:t>.</w:t>
      </w:r>
    </w:p>
    <w:p w14:paraId="059BCAA9" w14:textId="77777777" w:rsidR="002E4B71" w:rsidRDefault="002E4B71" w:rsidP="002E4B71">
      <w:pPr>
        <w:pStyle w:val="Title"/>
        <w:ind w:left="360"/>
        <w:jc w:val="left"/>
        <w:rPr>
          <w:i/>
          <w:sz w:val="24"/>
        </w:rPr>
      </w:pPr>
    </w:p>
    <w:p w14:paraId="44BA5E3B" w14:textId="5FCB6D81" w:rsidR="002E4B71" w:rsidRPr="0038099E" w:rsidRDefault="002E4B71" w:rsidP="002E4B71">
      <w:pPr>
        <w:pStyle w:val="Title"/>
        <w:ind w:left="360"/>
        <w:jc w:val="left"/>
        <w:rPr>
          <w:b w:val="0"/>
          <w:i/>
          <w:sz w:val="24"/>
        </w:rPr>
      </w:pPr>
      <w:r w:rsidRPr="0016423B">
        <w:rPr>
          <w:i/>
          <w:sz w:val="24"/>
        </w:rPr>
        <w:t xml:space="preserve">Suggested website to use:  </w:t>
      </w:r>
      <w:hyperlink r:id="rId7" w:history="1">
        <w:r w:rsidR="0038099E" w:rsidRPr="001025A6">
          <w:rPr>
            <w:rStyle w:val="Hyperlink"/>
            <w:i/>
            <w:sz w:val="24"/>
          </w:rPr>
          <w:t>http://finance.yahoo.com</w:t>
        </w:r>
      </w:hyperlink>
      <w:r w:rsidR="0038099E">
        <w:rPr>
          <w:i/>
          <w:sz w:val="24"/>
        </w:rPr>
        <w:t xml:space="preserve"> </w:t>
      </w:r>
    </w:p>
    <w:p w14:paraId="3CBDD70C" w14:textId="77777777" w:rsidR="002E4B71" w:rsidRPr="004E4DFB" w:rsidRDefault="002E4B71" w:rsidP="002E4B71">
      <w:pPr>
        <w:pStyle w:val="Title"/>
        <w:pBdr>
          <w:bottom w:val="single" w:sz="4" w:space="1" w:color="auto"/>
        </w:pBdr>
        <w:jc w:val="left"/>
        <w:rPr>
          <w:b w:val="0"/>
          <w:sz w:val="24"/>
          <w:u w:val="single"/>
        </w:rPr>
      </w:pPr>
    </w:p>
    <w:p w14:paraId="59EFCA7D" w14:textId="77777777" w:rsidR="002E4B71" w:rsidRDefault="002E4B71" w:rsidP="002E4B71">
      <w:pPr>
        <w:pStyle w:val="Title"/>
        <w:jc w:val="left"/>
        <w:rPr>
          <w:b w:val="0"/>
          <w:sz w:val="24"/>
          <w:u w:val="single"/>
        </w:rPr>
      </w:pPr>
    </w:p>
    <w:p w14:paraId="5F380329" w14:textId="77777777" w:rsidR="002E4B71" w:rsidRDefault="002E4B71" w:rsidP="002E4B71">
      <w:pPr>
        <w:pStyle w:val="Title"/>
        <w:jc w:val="left"/>
        <w:rPr>
          <w:b w:val="0"/>
          <w:sz w:val="24"/>
          <w:u w:val="single"/>
        </w:rPr>
      </w:pPr>
      <w:r w:rsidRPr="004E4DFB">
        <w:rPr>
          <w:b w:val="0"/>
          <w:sz w:val="24"/>
          <w:u w:val="single"/>
        </w:rPr>
        <w:t>*Diversification Discipline:</w:t>
      </w:r>
    </w:p>
    <w:p w14:paraId="02DE2F5D" w14:textId="77777777" w:rsidR="002E4B71" w:rsidRDefault="002E4B71" w:rsidP="002E4B71">
      <w:pPr>
        <w:pStyle w:val="Title"/>
        <w:numPr>
          <w:ilvl w:val="1"/>
          <w:numId w:val="2"/>
        </w:numPr>
        <w:tabs>
          <w:tab w:val="num" w:pos="720"/>
        </w:tabs>
        <w:ind w:left="720"/>
        <w:jc w:val="left"/>
        <w:rPr>
          <w:b w:val="0"/>
          <w:sz w:val="24"/>
        </w:rPr>
      </w:pPr>
      <w:r>
        <w:rPr>
          <w:b w:val="0"/>
          <w:sz w:val="24"/>
        </w:rPr>
        <w:t>No less than 10 stocks in the portfolio at all times</w:t>
      </w:r>
    </w:p>
    <w:p w14:paraId="20CBB2BE" w14:textId="77777777" w:rsidR="002E4B71" w:rsidRDefault="002E4B71" w:rsidP="002E4B71">
      <w:pPr>
        <w:pStyle w:val="Title"/>
        <w:numPr>
          <w:ilvl w:val="1"/>
          <w:numId w:val="2"/>
        </w:numPr>
        <w:tabs>
          <w:tab w:val="num" w:pos="720"/>
        </w:tabs>
        <w:ind w:left="720"/>
        <w:jc w:val="left"/>
        <w:rPr>
          <w:b w:val="0"/>
          <w:sz w:val="24"/>
        </w:rPr>
      </w:pPr>
      <w:r>
        <w:rPr>
          <w:b w:val="0"/>
          <w:sz w:val="24"/>
        </w:rPr>
        <w:t xml:space="preserve">Each stock value cannot represent more than 20% of the total portfolio. </w:t>
      </w:r>
    </w:p>
    <w:p w14:paraId="4194E018" w14:textId="77777777" w:rsidR="002E4B71" w:rsidRDefault="002E4B71" w:rsidP="002E4B71">
      <w:pPr>
        <w:pStyle w:val="Title"/>
        <w:numPr>
          <w:ilvl w:val="1"/>
          <w:numId w:val="2"/>
        </w:numPr>
        <w:tabs>
          <w:tab w:val="num" w:pos="720"/>
        </w:tabs>
        <w:ind w:left="720"/>
        <w:jc w:val="left"/>
        <w:rPr>
          <w:b w:val="0"/>
          <w:sz w:val="24"/>
        </w:rPr>
      </w:pPr>
      <w:r>
        <w:rPr>
          <w:b w:val="0"/>
          <w:sz w:val="24"/>
        </w:rPr>
        <w:t>Each industry value cannot represent more than 25% of the total portfolio</w:t>
      </w:r>
    </w:p>
    <w:p w14:paraId="0765C4A0" w14:textId="21ACA6F9" w:rsidR="002E4B71" w:rsidRPr="000B2A04" w:rsidRDefault="002E4B71" w:rsidP="002E4B71">
      <w:pPr>
        <w:pStyle w:val="Title"/>
        <w:numPr>
          <w:ilvl w:val="1"/>
          <w:numId w:val="2"/>
        </w:numPr>
        <w:tabs>
          <w:tab w:val="num" w:pos="720"/>
        </w:tabs>
        <w:ind w:left="720"/>
        <w:jc w:val="left"/>
        <w:rPr>
          <w:bCs/>
          <w:sz w:val="24"/>
        </w:rPr>
      </w:pPr>
      <w:r w:rsidRPr="000B2A04">
        <w:rPr>
          <w:bCs/>
          <w:sz w:val="24"/>
        </w:rPr>
        <w:t xml:space="preserve">Across 8 different industry sectors and one of the industry </w:t>
      </w:r>
      <w:r w:rsidR="002E7CBE" w:rsidRPr="000B2A04">
        <w:rPr>
          <w:bCs/>
          <w:sz w:val="24"/>
        </w:rPr>
        <w:t>sectors</w:t>
      </w:r>
      <w:r w:rsidRPr="000B2A04">
        <w:rPr>
          <w:bCs/>
          <w:sz w:val="24"/>
        </w:rPr>
        <w:t xml:space="preserve"> should have at least 2 companies.</w:t>
      </w:r>
      <w:bookmarkStart w:id="0" w:name="FAAC12"/>
      <w:bookmarkEnd w:id="0"/>
    </w:p>
    <w:p w14:paraId="6634E1AC" w14:textId="77777777" w:rsidR="00DD4790" w:rsidRDefault="00DD4790"/>
    <w:sectPr w:rsidR="00DD4790" w:rsidSect="00AD09BC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DA17" w14:textId="77777777" w:rsidR="00A74D95" w:rsidRDefault="00A74D95">
      <w:r>
        <w:separator/>
      </w:r>
    </w:p>
  </w:endnote>
  <w:endnote w:type="continuationSeparator" w:id="0">
    <w:p w14:paraId="6AA6C2E5" w14:textId="77777777" w:rsidR="00A74D95" w:rsidRDefault="00A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B959" w14:textId="77777777" w:rsidR="007114FB" w:rsidRDefault="002E4B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1C5A02" w14:textId="77777777" w:rsidR="007114FB" w:rsidRDefault="00A74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A2ED" w14:textId="77777777" w:rsidR="007114FB" w:rsidRDefault="002E4B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44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B43098" w14:textId="77777777" w:rsidR="007114FB" w:rsidRDefault="00A74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1545" w14:textId="77777777" w:rsidR="00A74D95" w:rsidRDefault="00A74D95">
      <w:r>
        <w:separator/>
      </w:r>
    </w:p>
  </w:footnote>
  <w:footnote w:type="continuationSeparator" w:id="0">
    <w:p w14:paraId="741E1A2C" w14:textId="77777777" w:rsidR="00A74D95" w:rsidRDefault="00A7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7146"/>
    <w:multiLevelType w:val="hybridMultilevel"/>
    <w:tmpl w:val="020A8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4196B"/>
    <w:multiLevelType w:val="hybridMultilevel"/>
    <w:tmpl w:val="55DAE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51210"/>
    <w:multiLevelType w:val="hybridMultilevel"/>
    <w:tmpl w:val="E38AC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71"/>
    <w:rsid w:val="000947BF"/>
    <w:rsid w:val="000A0088"/>
    <w:rsid w:val="000B2A04"/>
    <w:rsid w:val="000D0136"/>
    <w:rsid w:val="00114890"/>
    <w:rsid w:val="0012496D"/>
    <w:rsid w:val="001B3B32"/>
    <w:rsid w:val="001E086F"/>
    <w:rsid w:val="002E4B71"/>
    <w:rsid w:val="002E7CBE"/>
    <w:rsid w:val="00334B09"/>
    <w:rsid w:val="00374B89"/>
    <w:rsid w:val="0038099E"/>
    <w:rsid w:val="003A7784"/>
    <w:rsid w:val="003E2167"/>
    <w:rsid w:val="00411BC0"/>
    <w:rsid w:val="0045481C"/>
    <w:rsid w:val="004A11CC"/>
    <w:rsid w:val="004A2148"/>
    <w:rsid w:val="00580D18"/>
    <w:rsid w:val="00684490"/>
    <w:rsid w:val="0075505C"/>
    <w:rsid w:val="00774B95"/>
    <w:rsid w:val="008071CB"/>
    <w:rsid w:val="00873E6F"/>
    <w:rsid w:val="009B3AC6"/>
    <w:rsid w:val="00A0445B"/>
    <w:rsid w:val="00A74D95"/>
    <w:rsid w:val="00AA29CB"/>
    <w:rsid w:val="00C1366E"/>
    <w:rsid w:val="00CF2E18"/>
    <w:rsid w:val="00D06B03"/>
    <w:rsid w:val="00D165D9"/>
    <w:rsid w:val="00D71E2F"/>
    <w:rsid w:val="00DD4790"/>
    <w:rsid w:val="00E97F6D"/>
    <w:rsid w:val="00F9391A"/>
    <w:rsid w:val="00FE28C6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5177A"/>
  <w15:docId w15:val="{B0402E89-1FF9-463B-85B6-F1E88BE1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theme="majorBidi"/>
        <w:bCs/>
        <w:color w:val="000000"/>
        <w:sz w:val="24"/>
        <w:szCs w:val="26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71"/>
    <w:pPr>
      <w:spacing w:after="0" w:line="240" w:lineRule="auto"/>
    </w:pPr>
    <w:rPr>
      <w:rFonts w:eastAsia="Times New Roman" w:cs="Times New Roman"/>
      <w:bCs w:val="0"/>
      <w:color w:val="auto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4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4B71"/>
    <w:rPr>
      <w:rFonts w:eastAsia="Times New Roman" w:cs="Times New Roman"/>
      <w:bCs w:val="0"/>
      <w:color w:val="auto"/>
      <w:szCs w:val="24"/>
      <w:lang w:eastAsia="en-US"/>
    </w:rPr>
  </w:style>
  <w:style w:type="character" w:styleId="PageNumber">
    <w:name w:val="page number"/>
    <w:basedOn w:val="DefaultParagraphFont"/>
    <w:rsid w:val="002E4B71"/>
  </w:style>
  <w:style w:type="paragraph" w:styleId="Title">
    <w:name w:val="Title"/>
    <w:basedOn w:val="Normal"/>
    <w:link w:val="TitleChar"/>
    <w:qFormat/>
    <w:rsid w:val="002E4B71"/>
    <w:pPr>
      <w:jc w:val="center"/>
    </w:pPr>
    <w:rPr>
      <w:rFonts w:ascii="Goudy Old Style" w:hAnsi="Goudy Old Style"/>
      <w:b/>
      <w:sz w:val="36"/>
    </w:rPr>
  </w:style>
  <w:style w:type="character" w:customStyle="1" w:styleId="TitleChar">
    <w:name w:val="Title Char"/>
    <w:basedOn w:val="DefaultParagraphFont"/>
    <w:link w:val="Title"/>
    <w:rsid w:val="002E4B71"/>
    <w:rPr>
      <w:rFonts w:ascii="Goudy Old Style" w:eastAsia="Times New Roman" w:hAnsi="Goudy Old Style" w:cs="Times New Roman"/>
      <w:b/>
      <w:bCs w:val="0"/>
      <w:color w:val="auto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F5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88C"/>
    <w:rPr>
      <w:rFonts w:eastAsia="Times New Roman" w:cs="Times New Roman"/>
      <w:bCs w:val="0"/>
      <w:color w:val="auto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809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inance.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Sumitomo Mitsui Banking Corp.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Christakis Droussiotis</dc:creator>
  <cp:lastModifiedBy>Chris Droussiotis</cp:lastModifiedBy>
  <cp:revision>2</cp:revision>
  <dcterms:created xsi:type="dcterms:W3CDTF">2021-04-17T11:50:00Z</dcterms:created>
  <dcterms:modified xsi:type="dcterms:W3CDTF">2021-04-17T11:50:00Z</dcterms:modified>
</cp:coreProperties>
</file>