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0C21" w14:textId="6E551E38" w:rsidR="006C471C" w:rsidRPr="00B93727" w:rsidRDefault="00BD6247">
      <w:pPr>
        <w:rPr>
          <w:b/>
          <w:bCs/>
          <w:sz w:val="32"/>
          <w:szCs w:val="32"/>
        </w:rPr>
      </w:pPr>
      <w:r w:rsidRPr="00B93727">
        <w:rPr>
          <w:b/>
          <w:bCs/>
          <w:sz w:val="32"/>
          <w:szCs w:val="32"/>
        </w:rPr>
        <w:t>FINAL EXAM REVIEW</w:t>
      </w:r>
    </w:p>
    <w:p w14:paraId="52753ACF" w14:textId="43C536BD" w:rsidR="00BD6247" w:rsidRPr="00B874C5" w:rsidRDefault="00BD6247">
      <w:pPr>
        <w:rPr>
          <w:b/>
          <w:bCs/>
        </w:rPr>
      </w:pPr>
      <w:r w:rsidRPr="00B874C5">
        <w:rPr>
          <w:b/>
          <w:bCs/>
        </w:rPr>
        <w:t>SECTION I – OPTIONS 30 points</w:t>
      </w:r>
    </w:p>
    <w:p w14:paraId="7FD1CB3F" w14:textId="58A223F7" w:rsidR="00BD6247" w:rsidRDefault="00BD6247" w:rsidP="00BD6247">
      <w:pPr>
        <w:pStyle w:val="ListParagraph"/>
        <w:numPr>
          <w:ilvl w:val="0"/>
          <w:numId w:val="1"/>
        </w:numPr>
      </w:pPr>
      <w:r>
        <w:t>Uncovered Strategies</w:t>
      </w:r>
    </w:p>
    <w:p w14:paraId="5F4AA700" w14:textId="77777777" w:rsidR="00BD6247" w:rsidRDefault="00BD6247" w:rsidP="00BD6247">
      <w:pPr>
        <w:pStyle w:val="ListParagraph"/>
      </w:pPr>
    </w:p>
    <w:p w14:paraId="68FC7898" w14:textId="12B7DC7C" w:rsidR="00BD6247" w:rsidRDefault="00BD6247" w:rsidP="00BD6247">
      <w:pPr>
        <w:pStyle w:val="ListParagraph"/>
        <w:numPr>
          <w:ilvl w:val="1"/>
          <w:numId w:val="1"/>
        </w:numPr>
      </w:pPr>
      <w:r>
        <w:t>Buy/Sell Call, Puts and Straddles</w:t>
      </w:r>
    </w:p>
    <w:p w14:paraId="32924F93" w14:textId="45200B6A" w:rsidR="008F0755" w:rsidRDefault="008F0755" w:rsidP="008F0755">
      <w:pPr>
        <w:pStyle w:val="ListParagraph"/>
        <w:ind w:left="1440"/>
      </w:pPr>
    </w:p>
    <w:p w14:paraId="2A0F6263" w14:textId="7CDBE938" w:rsidR="008F0755" w:rsidRDefault="008F0755" w:rsidP="008F0755">
      <w:pPr>
        <w:pStyle w:val="ListParagraph"/>
        <w:ind w:left="1440"/>
      </w:pPr>
      <w:r w:rsidRPr="008F0755">
        <w:drawing>
          <wp:inline distT="0" distB="0" distL="0" distR="0" wp14:anchorId="2C84E6D1" wp14:editId="3F69DDDB">
            <wp:extent cx="4962525" cy="288632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030" cy="28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8A68" w14:textId="77777777" w:rsidR="008F0755" w:rsidRDefault="008F0755" w:rsidP="008F0755">
      <w:pPr>
        <w:pStyle w:val="ListParagraph"/>
        <w:ind w:left="1440"/>
      </w:pPr>
    </w:p>
    <w:p w14:paraId="3026838A" w14:textId="441A59E7" w:rsidR="00BD6247" w:rsidRDefault="00BD6247" w:rsidP="00BD6247">
      <w:pPr>
        <w:pStyle w:val="ListParagraph"/>
        <w:numPr>
          <w:ilvl w:val="1"/>
          <w:numId w:val="1"/>
        </w:numPr>
      </w:pPr>
      <w:r>
        <w:t>Spreads</w:t>
      </w:r>
      <w:r w:rsidR="00EE0284">
        <w:t>:</w:t>
      </w:r>
      <w:r>
        <w:t xml:space="preserve"> Bull, Bear, Butterfly</w:t>
      </w:r>
    </w:p>
    <w:p w14:paraId="1A26AC06" w14:textId="71F59935" w:rsidR="00BD6247" w:rsidRDefault="00BD6247" w:rsidP="00BD6247">
      <w:pPr>
        <w:pStyle w:val="ListParagraph"/>
        <w:ind w:left="1440"/>
      </w:pPr>
    </w:p>
    <w:p w14:paraId="7603791E" w14:textId="789FF05D" w:rsidR="008F0755" w:rsidRDefault="008F0755" w:rsidP="00BD6247">
      <w:pPr>
        <w:pStyle w:val="ListParagraph"/>
        <w:ind w:left="1440"/>
      </w:pPr>
      <w:r w:rsidRPr="008F0755">
        <w:drawing>
          <wp:inline distT="0" distB="0" distL="0" distR="0" wp14:anchorId="4D59F84A" wp14:editId="3043F0A2">
            <wp:extent cx="4886325" cy="24400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984" cy="244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E0180" w14:textId="6EFC676F" w:rsidR="008F0755" w:rsidRDefault="008F0755" w:rsidP="00BD6247">
      <w:pPr>
        <w:pStyle w:val="ListParagraph"/>
        <w:ind w:left="1440"/>
      </w:pPr>
    </w:p>
    <w:p w14:paraId="641908A8" w14:textId="7DCE5B1C" w:rsidR="008F0755" w:rsidRDefault="008F0755" w:rsidP="00BD6247">
      <w:pPr>
        <w:pStyle w:val="ListParagraph"/>
        <w:ind w:left="1440"/>
      </w:pPr>
    </w:p>
    <w:p w14:paraId="708A3E39" w14:textId="0282170F" w:rsidR="008F0755" w:rsidRDefault="008F0755" w:rsidP="00BD6247">
      <w:pPr>
        <w:pStyle w:val="ListParagraph"/>
        <w:ind w:left="1440"/>
      </w:pPr>
    </w:p>
    <w:p w14:paraId="53BB41C9" w14:textId="51D7A3B9" w:rsidR="008F0755" w:rsidRDefault="008F0755" w:rsidP="00BD6247">
      <w:pPr>
        <w:pStyle w:val="ListParagraph"/>
        <w:ind w:left="1440"/>
      </w:pPr>
    </w:p>
    <w:p w14:paraId="58B0C9AC" w14:textId="77777777" w:rsidR="008F0755" w:rsidRDefault="008F0755" w:rsidP="00BD6247">
      <w:pPr>
        <w:pStyle w:val="ListParagraph"/>
        <w:ind w:left="1440"/>
      </w:pPr>
    </w:p>
    <w:p w14:paraId="27614EF0" w14:textId="43DAF897" w:rsidR="00BD6247" w:rsidRDefault="00BD6247" w:rsidP="00BD6247">
      <w:pPr>
        <w:pStyle w:val="ListParagraph"/>
        <w:numPr>
          <w:ilvl w:val="0"/>
          <w:numId w:val="1"/>
        </w:numPr>
      </w:pPr>
      <w:r>
        <w:lastRenderedPageBreak/>
        <w:t>Black Scholes Option Pricing for Calls/Puts</w:t>
      </w:r>
    </w:p>
    <w:p w14:paraId="18D772AA" w14:textId="741BCB81" w:rsidR="00A8315D" w:rsidRDefault="008F0755" w:rsidP="00BD6247">
      <w:pPr>
        <w:rPr>
          <w:b/>
          <w:bCs/>
        </w:rPr>
      </w:pPr>
      <w:r w:rsidRPr="008F0755">
        <w:drawing>
          <wp:inline distT="0" distB="0" distL="0" distR="0" wp14:anchorId="27ED6E5D" wp14:editId="6061E3D4">
            <wp:extent cx="5943600" cy="22218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C2D0" w14:textId="7E7AA6EF" w:rsidR="008F0755" w:rsidRDefault="008F0755" w:rsidP="00BD6247">
      <w:pPr>
        <w:rPr>
          <w:b/>
          <w:bCs/>
        </w:rPr>
      </w:pPr>
      <w:r w:rsidRPr="008F0755">
        <w:drawing>
          <wp:inline distT="0" distB="0" distL="0" distR="0" wp14:anchorId="757F8594" wp14:editId="4F6DAB68">
            <wp:extent cx="5943600" cy="20713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348A" w14:textId="77777777" w:rsidR="008F0755" w:rsidRDefault="008F0755" w:rsidP="00BD6247">
      <w:pPr>
        <w:rPr>
          <w:b/>
          <w:bCs/>
        </w:rPr>
      </w:pPr>
    </w:p>
    <w:p w14:paraId="4E228BF9" w14:textId="5C21D439" w:rsidR="00BD6247" w:rsidRPr="00B874C5" w:rsidRDefault="00BD6247" w:rsidP="00BD6247">
      <w:pPr>
        <w:rPr>
          <w:b/>
          <w:bCs/>
        </w:rPr>
      </w:pPr>
      <w:r w:rsidRPr="00B874C5">
        <w:rPr>
          <w:b/>
          <w:bCs/>
        </w:rPr>
        <w:t xml:space="preserve">SECTION II – FORWARDS/FUTURES </w:t>
      </w:r>
      <w:r w:rsidR="00812F39">
        <w:rPr>
          <w:b/>
          <w:bCs/>
        </w:rPr>
        <w:t>(35 points)</w:t>
      </w:r>
    </w:p>
    <w:p w14:paraId="5F152C77" w14:textId="3D55816F" w:rsidR="00BD6247" w:rsidRDefault="00BD6247" w:rsidP="00BD6247">
      <w:pPr>
        <w:pStyle w:val="ListParagraph"/>
        <w:numPr>
          <w:ilvl w:val="0"/>
          <w:numId w:val="2"/>
        </w:numPr>
      </w:pPr>
      <w:r>
        <w:t>Hedge Strategies (100% Hedged</w:t>
      </w:r>
      <w:r w:rsidR="00B874C5">
        <w:t>, Partial, Optimal)</w:t>
      </w:r>
    </w:p>
    <w:p w14:paraId="14535233" w14:textId="1C5BA691" w:rsidR="008F0755" w:rsidRDefault="008F0755" w:rsidP="008F0755">
      <w:pPr>
        <w:pStyle w:val="ListParagraph"/>
      </w:pPr>
    </w:p>
    <w:p w14:paraId="0311C2AD" w14:textId="58527BED" w:rsidR="008F0755" w:rsidRDefault="001C1E58" w:rsidP="008F0755">
      <w:pPr>
        <w:pStyle w:val="ListParagraph"/>
      </w:pPr>
      <w:r w:rsidRPr="001C1E58">
        <w:lastRenderedPageBreak/>
        <w:drawing>
          <wp:inline distT="0" distB="0" distL="0" distR="0" wp14:anchorId="2794B61F" wp14:editId="44039406">
            <wp:extent cx="4886325" cy="3667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10EFB" w14:textId="6F691374" w:rsidR="008F0755" w:rsidRDefault="008F0755" w:rsidP="008F0755">
      <w:pPr>
        <w:pStyle w:val="ListParagraph"/>
      </w:pPr>
    </w:p>
    <w:p w14:paraId="2D1C399C" w14:textId="61B2D21D" w:rsidR="001C1E58" w:rsidRDefault="001C1E58" w:rsidP="008F0755">
      <w:pPr>
        <w:pStyle w:val="ListParagraph"/>
      </w:pPr>
      <w:r>
        <w:t xml:space="preserve">H = Cor x (SD k / SD s) </w:t>
      </w:r>
    </w:p>
    <w:p w14:paraId="24338657" w14:textId="64F2937D" w:rsidR="001C1E58" w:rsidRDefault="001C1E58" w:rsidP="008F0755">
      <w:pPr>
        <w:pStyle w:val="ListParagraph"/>
      </w:pPr>
      <w:r>
        <w:t>H x Volume / Contracts</w:t>
      </w:r>
    </w:p>
    <w:p w14:paraId="5ACF6785" w14:textId="77777777" w:rsidR="008F0755" w:rsidRDefault="008F0755" w:rsidP="008F0755">
      <w:pPr>
        <w:pStyle w:val="ListParagraph"/>
      </w:pPr>
    </w:p>
    <w:p w14:paraId="15480A8D" w14:textId="77777777" w:rsidR="00B874C5" w:rsidRDefault="00B874C5" w:rsidP="00B874C5">
      <w:pPr>
        <w:pStyle w:val="ListParagraph"/>
      </w:pPr>
    </w:p>
    <w:p w14:paraId="5F74E46A" w14:textId="491106F7" w:rsidR="00B874C5" w:rsidRDefault="00B874C5" w:rsidP="00BD6247">
      <w:pPr>
        <w:pStyle w:val="ListParagraph"/>
        <w:numPr>
          <w:ilvl w:val="0"/>
          <w:numId w:val="2"/>
        </w:numPr>
      </w:pPr>
      <w:r>
        <w:t>Short/Long Future Contracts</w:t>
      </w:r>
    </w:p>
    <w:p w14:paraId="2D45026E" w14:textId="4B7B017D" w:rsidR="001C1E58" w:rsidRDefault="001C1E58" w:rsidP="001C1E58">
      <w:pPr>
        <w:pStyle w:val="ListParagraph"/>
      </w:pPr>
    </w:p>
    <w:p w14:paraId="48F4F5D8" w14:textId="5437D317" w:rsidR="001C1E58" w:rsidRDefault="001C1E58" w:rsidP="001C1E58">
      <w:pPr>
        <w:pStyle w:val="ListParagraph"/>
      </w:pPr>
      <w:r>
        <w:t>John bought a long position on Silver – locked in K = $15.45 per oz for 1 contract (5,000 oz)</w:t>
      </w:r>
    </w:p>
    <w:p w14:paraId="09847A37" w14:textId="77777777" w:rsidR="001C1E58" w:rsidRDefault="001C1E58" w:rsidP="001C1E58">
      <w:pPr>
        <w:pStyle w:val="ListParagraph"/>
      </w:pPr>
      <w:r>
        <w:t xml:space="preserve">At delivery day Silver in $16.45 – what is profit and loss of John </w:t>
      </w:r>
    </w:p>
    <w:p w14:paraId="5CCED791" w14:textId="77777777" w:rsidR="001C1E58" w:rsidRDefault="001C1E58" w:rsidP="001C1E58">
      <w:pPr>
        <w:pStyle w:val="ListParagraph"/>
      </w:pPr>
    </w:p>
    <w:p w14:paraId="7CA9EA0D" w14:textId="37BA4323" w:rsidR="001C1E58" w:rsidRDefault="001C1E58" w:rsidP="001C1E58">
      <w:pPr>
        <w:pStyle w:val="ListParagraph"/>
      </w:pPr>
      <w:r>
        <w:t xml:space="preserve">Profit; $1 x 5,000 = 5,000 profit </w:t>
      </w:r>
    </w:p>
    <w:p w14:paraId="1FF3DBE1" w14:textId="694700A8" w:rsidR="001C1E58" w:rsidRDefault="001C1E58" w:rsidP="001C1E58">
      <w:pPr>
        <w:pStyle w:val="ListParagraph"/>
      </w:pPr>
    </w:p>
    <w:p w14:paraId="63F11687" w14:textId="77777777" w:rsidR="001C1E58" w:rsidRDefault="001C1E58" w:rsidP="001C1E58">
      <w:pPr>
        <w:pStyle w:val="ListParagraph"/>
      </w:pPr>
    </w:p>
    <w:p w14:paraId="39A0683F" w14:textId="152353D5" w:rsidR="00BD6247" w:rsidRPr="00B874C5" w:rsidRDefault="00BD6247" w:rsidP="00BD6247">
      <w:pPr>
        <w:rPr>
          <w:b/>
          <w:bCs/>
        </w:rPr>
      </w:pPr>
      <w:r w:rsidRPr="00B874C5">
        <w:rPr>
          <w:b/>
          <w:bCs/>
        </w:rPr>
        <w:t>SECTION III – SWAPS AND CDS</w:t>
      </w:r>
      <w:r w:rsidR="00812F39">
        <w:rPr>
          <w:b/>
          <w:bCs/>
        </w:rPr>
        <w:t xml:space="preserve"> (35 points)</w:t>
      </w:r>
    </w:p>
    <w:p w14:paraId="2574C196" w14:textId="66D074D9" w:rsidR="00BD6247" w:rsidRDefault="00B874C5" w:rsidP="00B874C5">
      <w:pPr>
        <w:pStyle w:val="ListParagraph"/>
        <w:numPr>
          <w:ilvl w:val="0"/>
          <w:numId w:val="3"/>
        </w:numPr>
      </w:pPr>
      <w:r>
        <w:t xml:space="preserve">Interest </w:t>
      </w:r>
      <w:r w:rsidR="006A7E9D">
        <w:t xml:space="preserve">Rate </w:t>
      </w:r>
      <w:r>
        <w:t>Swap (2 Party Swap with Swap rate)</w:t>
      </w:r>
    </w:p>
    <w:p w14:paraId="55B09026" w14:textId="7FAE5B48" w:rsidR="00B874C5" w:rsidRDefault="00B874C5" w:rsidP="00B874C5">
      <w:pPr>
        <w:pStyle w:val="ListParagraph"/>
      </w:pPr>
    </w:p>
    <w:p w14:paraId="5EF0DF47" w14:textId="3CD2FBEB" w:rsidR="001C1E58" w:rsidRDefault="001C1E58" w:rsidP="00B874C5">
      <w:pPr>
        <w:pStyle w:val="ListParagraph"/>
      </w:pPr>
      <w:r w:rsidRPr="001C1E58">
        <w:lastRenderedPageBreak/>
        <w:drawing>
          <wp:inline distT="0" distB="0" distL="0" distR="0" wp14:anchorId="25DD9AB2" wp14:editId="4F103BCD">
            <wp:extent cx="3629025" cy="395287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8F37" w14:textId="329EEE33" w:rsidR="001C1E58" w:rsidRDefault="001C1E58" w:rsidP="00B874C5">
      <w:pPr>
        <w:pStyle w:val="ListParagraph"/>
      </w:pPr>
    </w:p>
    <w:p w14:paraId="1624DD5E" w14:textId="77777777" w:rsidR="001C1E58" w:rsidRDefault="001C1E58" w:rsidP="00B874C5">
      <w:pPr>
        <w:pStyle w:val="ListParagraph"/>
      </w:pPr>
    </w:p>
    <w:p w14:paraId="33C8F502" w14:textId="77777777" w:rsidR="00812F39" w:rsidRDefault="00B874C5" w:rsidP="00B874C5">
      <w:pPr>
        <w:pStyle w:val="ListParagraph"/>
        <w:numPr>
          <w:ilvl w:val="0"/>
          <w:numId w:val="3"/>
        </w:numPr>
      </w:pPr>
      <w:r>
        <w:t>Currency Swap</w:t>
      </w:r>
    </w:p>
    <w:p w14:paraId="3F6C197B" w14:textId="0517350D" w:rsidR="00812F39" w:rsidRDefault="00812F39" w:rsidP="00812F39">
      <w:pPr>
        <w:pStyle w:val="ListParagraph"/>
      </w:pPr>
    </w:p>
    <w:p w14:paraId="665ADC8E" w14:textId="7ABB94A6" w:rsidR="001C1E58" w:rsidRDefault="001C52CB" w:rsidP="00812F39">
      <w:pPr>
        <w:pStyle w:val="ListParagraph"/>
      </w:pPr>
      <w:r w:rsidRPr="001C52CB">
        <w:lastRenderedPageBreak/>
        <w:drawing>
          <wp:inline distT="0" distB="0" distL="0" distR="0" wp14:anchorId="48CE8E98" wp14:editId="3E48679C">
            <wp:extent cx="5800725" cy="57816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2FE72" w14:textId="79481ACD" w:rsidR="001C1E58" w:rsidRDefault="001C1E58" w:rsidP="00812F39">
      <w:pPr>
        <w:pStyle w:val="ListParagraph"/>
      </w:pPr>
    </w:p>
    <w:p w14:paraId="028C562B" w14:textId="77777777" w:rsidR="001C1E58" w:rsidRDefault="001C1E58" w:rsidP="00812F39">
      <w:pPr>
        <w:pStyle w:val="ListParagraph"/>
      </w:pPr>
    </w:p>
    <w:p w14:paraId="4C0FD8A5" w14:textId="0942A15D" w:rsidR="00182D39" w:rsidRPr="001C52CB" w:rsidRDefault="00812F39" w:rsidP="00182D39">
      <w:pPr>
        <w:pStyle w:val="ListParagraph"/>
        <w:numPr>
          <w:ilvl w:val="0"/>
          <w:numId w:val="3"/>
        </w:numPr>
        <w:rPr>
          <w:b/>
          <w:bCs/>
        </w:rPr>
      </w:pPr>
      <w:r>
        <w:t>CDS Spreadsheet</w:t>
      </w:r>
    </w:p>
    <w:p w14:paraId="5C352667" w14:textId="7E0F3167" w:rsidR="001C52CB" w:rsidRDefault="001C52CB" w:rsidP="001C52CB">
      <w:pPr>
        <w:pStyle w:val="ListParagraph"/>
      </w:pPr>
    </w:p>
    <w:p w14:paraId="27E74384" w14:textId="7F88D279" w:rsidR="001C52CB" w:rsidRDefault="001C52CB" w:rsidP="001C52CB">
      <w:pPr>
        <w:pStyle w:val="ListParagraph"/>
      </w:pPr>
      <w:r w:rsidRPr="001C52CB">
        <w:lastRenderedPageBreak/>
        <w:drawing>
          <wp:inline distT="0" distB="0" distL="0" distR="0" wp14:anchorId="7A1E1F7D" wp14:editId="67DF6093">
            <wp:extent cx="5553075" cy="41433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67686" w14:textId="77777777" w:rsidR="001C52CB" w:rsidRPr="008F0755" w:rsidRDefault="001C52CB" w:rsidP="001C52CB">
      <w:pPr>
        <w:pStyle w:val="ListParagraph"/>
        <w:rPr>
          <w:b/>
          <w:bCs/>
        </w:rPr>
      </w:pPr>
    </w:p>
    <w:sectPr w:rsidR="001C52CB" w:rsidRPr="008F0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242F"/>
    <w:multiLevelType w:val="hybridMultilevel"/>
    <w:tmpl w:val="1674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3B39"/>
    <w:multiLevelType w:val="hybridMultilevel"/>
    <w:tmpl w:val="E3E4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36E6"/>
    <w:multiLevelType w:val="hybridMultilevel"/>
    <w:tmpl w:val="D1E4C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47"/>
    <w:rsid w:val="00114D45"/>
    <w:rsid w:val="00182D39"/>
    <w:rsid w:val="001C1E58"/>
    <w:rsid w:val="001C52CB"/>
    <w:rsid w:val="006A7E9D"/>
    <w:rsid w:val="006C471C"/>
    <w:rsid w:val="007B5BF0"/>
    <w:rsid w:val="007F1CCD"/>
    <w:rsid w:val="007F3EED"/>
    <w:rsid w:val="00812F39"/>
    <w:rsid w:val="008F0755"/>
    <w:rsid w:val="00984ABA"/>
    <w:rsid w:val="00A8315D"/>
    <w:rsid w:val="00B874C5"/>
    <w:rsid w:val="00B93727"/>
    <w:rsid w:val="00BD6247"/>
    <w:rsid w:val="00E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9C53"/>
  <w15:chartTrackingRefBased/>
  <w15:docId w15:val="{2ABDF9D5-067D-4D6A-8DF3-B29422E2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2021-11-24T02:49:00Z</dcterms:created>
  <dcterms:modified xsi:type="dcterms:W3CDTF">2021-11-24T02:49:00Z</dcterms:modified>
</cp:coreProperties>
</file>