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CF28" w14:textId="77777777" w:rsidR="00094B28" w:rsidRDefault="00094B28" w:rsidP="00094B28">
      <w:pPr>
        <w:bidi/>
        <w:ind w:right="160"/>
        <w:jc w:val="right"/>
        <w:outlineLvl w:val="0"/>
        <w:rPr>
          <w:sz w:val="28"/>
          <w:szCs w:val="28"/>
        </w:rPr>
      </w:pPr>
      <w:r>
        <w:rPr>
          <w:rFonts w:hint="cs"/>
          <w:sz w:val="28"/>
          <w:szCs w:val="28"/>
          <w:rtl/>
        </w:rPr>
        <w:t>RETURN &amp; RISKANALYSIS</w:t>
      </w:r>
    </w:p>
    <w:p w14:paraId="11B509F3" w14:textId="77777777" w:rsidR="00094B28" w:rsidRDefault="00094B28" w:rsidP="00094B28">
      <w:pPr>
        <w:ind w:right="160"/>
        <w:outlineLvl w:val="0"/>
        <w:rPr>
          <w:sz w:val="28"/>
          <w:szCs w:val="28"/>
          <w:u w:val="single"/>
        </w:rPr>
      </w:pPr>
    </w:p>
    <w:p w14:paraId="694B6FA3" w14:textId="77777777" w:rsidR="00094B28" w:rsidRPr="004D2B9B" w:rsidRDefault="00094B28" w:rsidP="00094B28">
      <w:pPr>
        <w:jc w:val="both"/>
        <w:rPr>
          <w:b/>
          <w:i/>
          <w:color w:val="FF0000"/>
        </w:rPr>
      </w:pPr>
      <w:r w:rsidRPr="004D2B9B">
        <w:rPr>
          <w:b/>
          <w:i/>
          <w:color w:val="FF0000"/>
        </w:rPr>
        <w:t>KEY TAKEAWAYS:</w:t>
      </w:r>
    </w:p>
    <w:p w14:paraId="0E06C18B" w14:textId="77777777" w:rsidR="00094B28" w:rsidRPr="004D2B9B" w:rsidRDefault="00094B28" w:rsidP="00094B28">
      <w:pPr>
        <w:widowControl w:val="0"/>
        <w:numPr>
          <w:ilvl w:val="0"/>
          <w:numId w:val="47"/>
        </w:numPr>
        <w:suppressAutoHyphens/>
        <w:autoSpaceDN w:val="0"/>
        <w:contextualSpacing/>
        <w:jc w:val="both"/>
        <w:textAlignment w:val="baseline"/>
        <w:rPr>
          <w:i/>
          <w:color w:val="FF0000"/>
        </w:rPr>
      </w:pPr>
      <w:r w:rsidRPr="004D2B9B">
        <w:rPr>
          <w:i/>
          <w:color w:val="FF0000"/>
        </w:rPr>
        <w:t xml:space="preserve">Before investing, the investor needs to consider the following four factors: </w:t>
      </w:r>
    </w:p>
    <w:p w14:paraId="343BB89B" w14:textId="77777777" w:rsidR="00094B28" w:rsidRPr="004D2B9B" w:rsidRDefault="00094B28" w:rsidP="00094B28">
      <w:pPr>
        <w:widowControl w:val="0"/>
        <w:numPr>
          <w:ilvl w:val="1"/>
          <w:numId w:val="48"/>
        </w:numPr>
        <w:suppressAutoHyphens/>
        <w:autoSpaceDN w:val="0"/>
        <w:contextualSpacing/>
        <w:jc w:val="both"/>
        <w:textAlignment w:val="baseline"/>
        <w:rPr>
          <w:i/>
          <w:color w:val="FF0000"/>
        </w:rPr>
      </w:pPr>
      <w:r w:rsidRPr="004D2B9B">
        <w:rPr>
          <w:i/>
          <w:color w:val="FF0000"/>
        </w:rPr>
        <w:t xml:space="preserve">measure the expected return </w:t>
      </w:r>
    </w:p>
    <w:p w14:paraId="7225D43E" w14:textId="77777777" w:rsidR="00094B28" w:rsidRPr="004D2B9B" w:rsidRDefault="00094B28" w:rsidP="00094B28">
      <w:pPr>
        <w:widowControl w:val="0"/>
        <w:numPr>
          <w:ilvl w:val="1"/>
          <w:numId w:val="48"/>
        </w:numPr>
        <w:suppressAutoHyphens/>
        <w:autoSpaceDN w:val="0"/>
        <w:contextualSpacing/>
        <w:jc w:val="both"/>
        <w:textAlignment w:val="baseline"/>
        <w:rPr>
          <w:i/>
          <w:color w:val="FF0000"/>
        </w:rPr>
      </w:pPr>
      <w:r w:rsidRPr="004D2B9B">
        <w:rPr>
          <w:i/>
          <w:color w:val="FF0000"/>
        </w:rPr>
        <w:t xml:space="preserve">quantify the risk; </w:t>
      </w:r>
    </w:p>
    <w:p w14:paraId="304C48BC" w14:textId="77777777" w:rsidR="00094B28" w:rsidRPr="004D2B9B" w:rsidRDefault="00094B28" w:rsidP="00094B28">
      <w:pPr>
        <w:widowControl w:val="0"/>
        <w:numPr>
          <w:ilvl w:val="1"/>
          <w:numId w:val="48"/>
        </w:numPr>
        <w:suppressAutoHyphens/>
        <w:autoSpaceDN w:val="0"/>
        <w:contextualSpacing/>
        <w:jc w:val="both"/>
        <w:textAlignment w:val="baseline"/>
        <w:rPr>
          <w:i/>
          <w:color w:val="FF0000"/>
        </w:rPr>
      </w:pPr>
      <w:r w:rsidRPr="004D2B9B">
        <w:rPr>
          <w:i/>
          <w:color w:val="FF0000"/>
        </w:rPr>
        <w:t xml:space="preserve">how to allocate the investments; and </w:t>
      </w:r>
    </w:p>
    <w:p w14:paraId="798F11A9" w14:textId="77777777" w:rsidR="00094B28" w:rsidRPr="004D2B9B" w:rsidRDefault="00094B28" w:rsidP="00094B28">
      <w:pPr>
        <w:widowControl w:val="0"/>
        <w:numPr>
          <w:ilvl w:val="1"/>
          <w:numId w:val="48"/>
        </w:numPr>
        <w:suppressAutoHyphens/>
        <w:autoSpaceDN w:val="0"/>
        <w:contextualSpacing/>
        <w:jc w:val="both"/>
        <w:textAlignment w:val="baseline"/>
        <w:rPr>
          <w:i/>
          <w:color w:val="FF0000"/>
        </w:rPr>
      </w:pPr>
      <w:r w:rsidRPr="004D2B9B">
        <w:rPr>
          <w:i/>
          <w:color w:val="FF0000"/>
        </w:rPr>
        <w:t>time or determine the exit strategy or realization of the investment.</w:t>
      </w:r>
    </w:p>
    <w:p w14:paraId="00A57789" w14:textId="77777777" w:rsidR="00094B28" w:rsidRPr="004D2B9B" w:rsidRDefault="00094B28" w:rsidP="00094B28">
      <w:pPr>
        <w:widowControl w:val="0"/>
        <w:numPr>
          <w:ilvl w:val="0"/>
          <w:numId w:val="47"/>
        </w:numPr>
        <w:suppressAutoHyphens/>
        <w:autoSpaceDN w:val="0"/>
        <w:contextualSpacing/>
        <w:jc w:val="both"/>
        <w:textAlignment w:val="baseline"/>
        <w:rPr>
          <w:i/>
          <w:color w:val="FF0000"/>
        </w:rPr>
      </w:pPr>
      <w:r w:rsidRPr="004D2B9B">
        <w:rPr>
          <w:i/>
          <w:color w:val="FF0000"/>
        </w:rPr>
        <w:t>To determine the return expectation or predict the investment payoff, the analyst could use fundamental analysis, technical analysis or behavioral analysis. The chapter will focus on the first two.</w:t>
      </w:r>
    </w:p>
    <w:p w14:paraId="66E76F0D" w14:textId="77777777" w:rsidR="00094B28" w:rsidRPr="004D2B9B" w:rsidRDefault="00094B28" w:rsidP="00094B28">
      <w:pPr>
        <w:widowControl w:val="0"/>
        <w:numPr>
          <w:ilvl w:val="0"/>
          <w:numId w:val="47"/>
        </w:numPr>
        <w:suppressAutoHyphens/>
        <w:autoSpaceDN w:val="0"/>
        <w:contextualSpacing/>
        <w:jc w:val="both"/>
        <w:textAlignment w:val="baseline"/>
        <w:rPr>
          <w:i/>
          <w:color w:val="FF0000"/>
        </w:rPr>
      </w:pPr>
      <w:r w:rsidRPr="004D2B9B">
        <w:rPr>
          <w:i/>
          <w:color w:val="FF0000"/>
        </w:rPr>
        <w:t>By allocating the investments across different asset classes including stocks, bonds and cash, the investors can diversify their risk and achieve portfolio efficiency which is the point where you achieve the highest possible return at the lowest possible risk.</w:t>
      </w:r>
    </w:p>
    <w:p w14:paraId="579C2CF9" w14:textId="77777777" w:rsidR="00094B28" w:rsidRPr="004D2B9B" w:rsidRDefault="00094B28" w:rsidP="00094B28">
      <w:pPr>
        <w:widowControl w:val="0"/>
        <w:numPr>
          <w:ilvl w:val="0"/>
          <w:numId w:val="47"/>
        </w:numPr>
        <w:suppressAutoHyphens/>
        <w:autoSpaceDN w:val="0"/>
        <w:contextualSpacing/>
        <w:jc w:val="both"/>
        <w:textAlignment w:val="baseline"/>
        <w:rPr>
          <w:i/>
          <w:color w:val="FF0000"/>
        </w:rPr>
      </w:pPr>
      <w:r w:rsidRPr="004D2B9B">
        <w:rPr>
          <w:i/>
          <w:color w:val="FF0000"/>
        </w:rPr>
        <w:t xml:space="preserve">The analyst can also determine the future risk/return expectation by analyzing the historical trends and apply various economic scenarios based on probability outcomes such as the expected performance under recessionary or economic boom environment. </w:t>
      </w:r>
    </w:p>
    <w:p w14:paraId="1D763D4D" w14:textId="77777777" w:rsidR="00094B28" w:rsidRPr="004D2B9B" w:rsidRDefault="00094B28" w:rsidP="00094B28">
      <w:pPr>
        <w:ind w:left="720"/>
        <w:contextualSpacing/>
        <w:rPr>
          <w:i/>
          <w:color w:val="FF0000"/>
        </w:rPr>
      </w:pPr>
    </w:p>
    <w:p w14:paraId="5C1A7B94" w14:textId="77777777" w:rsidR="00094B28" w:rsidRDefault="00094B28" w:rsidP="00094B28">
      <w:pPr>
        <w:ind w:right="160"/>
        <w:outlineLvl w:val="0"/>
        <w:rPr>
          <w:b/>
          <w:sz w:val="28"/>
          <w:szCs w:val="28"/>
          <w:u w:val="single"/>
        </w:rPr>
      </w:pPr>
      <w:r>
        <w:rPr>
          <w:b/>
          <w:sz w:val="28"/>
          <w:szCs w:val="28"/>
          <w:u w:val="single"/>
        </w:rPr>
        <w:t>ECONOMIC RECESSIONS</w:t>
      </w:r>
    </w:p>
    <w:p w14:paraId="7F03B6FA" w14:textId="77777777" w:rsidR="00094B28" w:rsidRDefault="00094B28" w:rsidP="00094B28">
      <w:pPr>
        <w:ind w:right="160"/>
        <w:outlineLvl w:val="0"/>
        <w:rPr>
          <w:b/>
          <w:sz w:val="28"/>
          <w:szCs w:val="28"/>
          <w:u w:val="single"/>
        </w:rPr>
      </w:pPr>
      <w:r w:rsidRPr="008F384B">
        <w:rPr>
          <w:noProof/>
        </w:rPr>
        <w:drawing>
          <wp:inline distT="0" distB="0" distL="0" distR="0" wp14:anchorId="3C3C3C04" wp14:editId="6DD74150">
            <wp:extent cx="6642099" cy="1951567"/>
            <wp:effectExtent l="0" t="0" r="6985"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80780" cy="1962932"/>
                    </a:xfrm>
                    <a:prstGeom prst="rect">
                      <a:avLst/>
                    </a:prstGeom>
                  </pic:spPr>
                </pic:pic>
              </a:graphicData>
            </a:graphic>
          </wp:inline>
        </w:drawing>
      </w:r>
    </w:p>
    <w:p w14:paraId="4C8F8955" w14:textId="77777777" w:rsidR="00094B28" w:rsidRDefault="00094B28" w:rsidP="00094B28">
      <w:pPr>
        <w:ind w:right="160"/>
        <w:outlineLvl w:val="0"/>
        <w:rPr>
          <w:b/>
          <w:sz w:val="28"/>
          <w:szCs w:val="28"/>
          <w:u w:val="single"/>
        </w:rPr>
      </w:pPr>
    </w:p>
    <w:p w14:paraId="39946D1A" w14:textId="77777777" w:rsidR="00094B28" w:rsidRPr="004A7ABA" w:rsidRDefault="00094B28" w:rsidP="00094B28">
      <w:pPr>
        <w:ind w:right="160"/>
        <w:outlineLvl w:val="0"/>
        <w:rPr>
          <w:b/>
          <w:sz w:val="28"/>
          <w:szCs w:val="28"/>
          <w:u w:val="single"/>
        </w:rPr>
      </w:pPr>
      <w:r w:rsidRPr="004A7ABA">
        <w:rPr>
          <w:b/>
          <w:sz w:val="28"/>
          <w:szCs w:val="28"/>
          <w:u w:val="single"/>
        </w:rPr>
        <w:t>The 4 Investment Factors:</w:t>
      </w:r>
    </w:p>
    <w:p w14:paraId="0E2A5584" w14:textId="77777777" w:rsidR="00094B28" w:rsidRPr="004A7ABA" w:rsidRDefault="00094B28" w:rsidP="00094B28">
      <w:pPr>
        <w:numPr>
          <w:ilvl w:val="0"/>
          <w:numId w:val="3"/>
        </w:numPr>
        <w:ind w:right="160"/>
        <w:rPr>
          <w:b/>
          <w:sz w:val="28"/>
          <w:szCs w:val="28"/>
        </w:rPr>
      </w:pPr>
      <w:r w:rsidRPr="004A7ABA">
        <w:rPr>
          <w:b/>
          <w:sz w:val="28"/>
          <w:szCs w:val="28"/>
        </w:rPr>
        <w:t>Return (Expected Return)</w:t>
      </w:r>
    </w:p>
    <w:p w14:paraId="091F5EFB" w14:textId="77777777" w:rsidR="00094B28" w:rsidRPr="004A7ABA" w:rsidRDefault="00094B28" w:rsidP="00094B28">
      <w:pPr>
        <w:numPr>
          <w:ilvl w:val="0"/>
          <w:numId w:val="3"/>
        </w:numPr>
        <w:ind w:right="160"/>
        <w:rPr>
          <w:b/>
          <w:sz w:val="28"/>
          <w:szCs w:val="28"/>
        </w:rPr>
      </w:pPr>
      <w:r w:rsidRPr="004A7ABA">
        <w:rPr>
          <w:b/>
          <w:sz w:val="28"/>
          <w:szCs w:val="28"/>
        </w:rPr>
        <w:t>Risk – Quantifying Risk – Volatility/credit/interest/duration/systemic</w:t>
      </w:r>
    </w:p>
    <w:p w14:paraId="138B753D" w14:textId="77777777" w:rsidR="00094B28" w:rsidRPr="004A7ABA" w:rsidRDefault="00094B28" w:rsidP="00094B28">
      <w:pPr>
        <w:numPr>
          <w:ilvl w:val="0"/>
          <w:numId w:val="3"/>
        </w:numPr>
        <w:ind w:right="160"/>
        <w:rPr>
          <w:b/>
          <w:sz w:val="28"/>
          <w:szCs w:val="28"/>
        </w:rPr>
      </w:pPr>
      <w:r w:rsidRPr="004A7ABA">
        <w:rPr>
          <w:b/>
          <w:sz w:val="28"/>
          <w:szCs w:val="28"/>
        </w:rPr>
        <w:t>Time</w:t>
      </w:r>
    </w:p>
    <w:p w14:paraId="681D6585" w14:textId="77777777" w:rsidR="00094B28" w:rsidRPr="004A7ABA" w:rsidRDefault="00094B28" w:rsidP="00094B28">
      <w:pPr>
        <w:numPr>
          <w:ilvl w:val="0"/>
          <w:numId w:val="3"/>
        </w:numPr>
        <w:ind w:right="160"/>
        <w:rPr>
          <w:b/>
          <w:sz w:val="28"/>
          <w:szCs w:val="28"/>
        </w:rPr>
      </w:pPr>
      <w:r w:rsidRPr="004A7ABA">
        <w:rPr>
          <w:b/>
          <w:sz w:val="28"/>
          <w:szCs w:val="28"/>
        </w:rPr>
        <w:t xml:space="preserve">Allocation </w:t>
      </w:r>
    </w:p>
    <w:p w14:paraId="4ACCA0A4" w14:textId="77777777" w:rsidR="00094B28" w:rsidRDefault="00094B28" w:rsidP="00094B28">
      <w:pPr>
        <w:ind w:right="160"/>
        <w:rPr>
          <w:sz w:val="28"/>
          <w:szCs w:val="28"/>
        </w:rPr>
      </w:pPr>
    </w:p>
    <w:p w14:paraId="273BA10D" w14:textId="77777777" w:rsidR="00094B28" w:rsidRPr="004A7ABA" w:rsidRDefault="00094B28" w:rsidP="00094B28">
      <w:pPr>
        <w:ind w:right="160"/>
        <w:rPr>
          <w:b/>
          <w:sz w:val="28"/>
          <w:szCs w:val="28"/>
          <w:u w:val="single"/>
        </w:rPr>
      </w:pPr>
      <w:r w:rsidRPr="004A7ABA">
        <w:rPr>
          <w:b/>
          <w:sz w:val="28"/>
          <w:szCs w:val="28"/>
          <w:u w:val="single"/>
        </w:rPr>
        <w:t>Analysis:</w:t>
      </w:r>
    </w:p>
    <w:p w14:paraId="359E31A9" w14:textId="77777777" w:rsidR="00094B28" w:rsidRPr="004A7ABA" w:rsidRDefault="00094B28" w:rsidP="00094B28">
      <w:pPr>
        <w:pStyle w:val="ListParagraph"/>
        <w:numPr>
          <w:ilvl w:val="0"/>
          <w:numId w:val="39"/>
        </w:numPr>
        <w:ind w:right="160"/>
        <w:rPr>
          <w:b/>
          <w:sz w:val="28"/>
          <w:szCs w:val="28"/>
        </w:rPr>
      </w:pPr>
      <w:r w:rsidRPr="004A7ABA">
        <w:rPr>
          <w:b/>
          <w:sz w:val="28"/>
          <w:szCs w:val="28"/>
        </w:rPr>
        <w:t>Fundamental</w:t>
      </w:r>
    </w:p>
    <w:p w14:paraId="10E3F43E" w14:textId="77777777" w:rsidR="00094B28" w:rsidRDefault="00094B28" w:rsidP="00094B28">
      <w:pPr>
        <w:pStyle w:val="ListParagraph"/>
        <w:numPr>
          <w:ilvl w:val="0"/>
          <w:numId w:val="39"/>
        </w:numPr>
        <w:ind w:right="160"/>
        <w:rPr>
          <w:b/>
          <w:sz w:val="28"/>
          <w:szCs w:val="28"/>
        </w:rPr>
      </w:pPr>
      <w:r w:rsidRPr="00094B28">
        <w:rPr>
          <w:b/>
          <w:sz w:val="28"/>
          <w:szCs w:val="28"/>
        </w:rPr>
        <w:t>Technical</w:t>
      </w:r>
    </w:p>
    <w:p w14:paraId="141DABD1" w14:textId="77777777" w:rsidR="00094B28" w:rsidRPr="00094B28" w:rsidRDefault="00094B28" w:rsidP="00094B28">
      <w:pPr>
        <w:pStyle w:val="ListParagraph"/>
        <w:numPr>
          <w:ilvl w:val="0"/>
          <w:numId w:val="39"/>
        </w:numPr>
        <w:ind w:right="160"/>
        <w:rPr>
          <w:b/>
          <w:sz w:val="28"/>
          <w:szCs w:val="28"/>
        </w:rPr>
      </w:pPr>
      <w:r w:rsidRPr="00094B28">
        <w:rPr>
          <w:b/>
          <w:sz w:val="28"/>
          <w:szCs w:val="28"/>
        </w:rPr>
        <w:t>Behavioral</w:t>
      </w:r>
    </w:p>
    <w:p w14:paraId="51553ABB" w14:textId="77777777" w:rsidR="00094B28" w:rsidRDefault="00094B28" w:rsidP="00094B28">
      <w:pPr>
        <w:ind w:right="160"/>
        <w:outlineLvl w:val="0"/>
        <w:rPr>
          <w:sz w:val="28"/>
          <w:szCs w:val="28"/>
        </w:rPr>
      </w:pPr>
    </w:p>
    <w:p w14:paraId="4DBAEE8D" w14:textId="77777777" w:rsidR="00094B28" w:rsidRDefault="00094B28" w:rsidP="00094B28">
      <w:pPr>
        <w:ind w:right="160"/>
        <w:outlineLvl w:val="0"/>
        <w:rPr>
          <w:b/>
          <w:bCs/>
          <w:sz w:val="36"/>
          <w:szCs w:val="36"/>
        </w:rPr>
      </w:pPr>
    </w:p>
    <w:p w14:paraId="175E702A" w14:textId="77777777" w:rsidR="00094B28" w:rsidRPr="009C7E30" w:rsidRDefault="00094B28" w:rsidP="00094B28">
      <w:pPr>
        <w:widowControl w:val="0"/>
        <w:suppressAutoHyphens/>
        <w:autoSpaceDN w:val="0"/>
        <w:jc w:val="both"/>
        <w:textAlignment w:val="baseline"/>
        <w:rPr>
          <w:rFonts w:eastAsia="Arial Unicode MS" w:cs="Arial Unicode MS"/>
          <w:b/>
          <w:color w:val="FF0000"/>
          <w:kern w:val="3"/>
        </w:rPr>
      </w:pPr>
      <w:r w:rsidRPr="009C7E30">
        <w:rPr>
          <w:rFonts w:eastAsia="Arial Unicode MS" w:cs="Arial Unicode MS"/>
          <w:b/>
          <w:color w:val="FF0000"/>
          <w:kern w:val="3"/>
        </w:rPr>
        <w:lastRenderedPageBreak/>
        <w:t>Rates of Return – Holding Period Return (HPR)</w:t>
      </w:r>
    </w:p>
    <w:p w14:paraId="1D01C60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68172BBF"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b/>
          <w:color w:val="FF0000"/>
          <w:kern w:val="3"/>
        </w:rPr>
        <w:t>The first basic measurement of return does not consider the time that length of time that which the return was achieved is the Holding Period Return (HPR). HPR is focused on what the net return over the investment life</w:t>
      </w:r>
      <w:r w:rsidRPr="009C7E30">
        <w:rPr>
          <w:rFonts w:eastAsia="Arial Unicode MS" w:cs="Arial Unicode MS"/>
          <w:color w:val="FF0000"/>
          <w:kern w:val="3"/>
        </w:rPr>
        <w:t>. It measures the rate of return from the time the investor initiated the investment until the investment was realized – basically the rate of return for the holding period whether is one month or 5 years. The ratio in its most basic form is:</w:t>
      </w:r>
    </w:p>
    <w:p w14:paraId="5BF62E7A"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0E61F456"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 xml:space="preserve">HPR = </w:t>
      </w:r>
      <m:oMath>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CF</m:t>
            </m:r>
          </m:num>
          <m:den>
            <m:r>
              <w:rPr>
                <w:rFonts w:ascii="Cambria Math" w:eastAsia="Arial Unicode MS" w:hAnsi="Cambria Math" w:cs="Arial Unicode MS"/>
                <w:color w:val="FF0000"/>
                <w:kern w:val="3"/>
              </w:rPr>
              <m:t>I</m:t>
            </m:r>
          </m:den>
        </m:f>
      </m:oMath>
    </w:p>
    <w:p w14:paraId="5EE73DF0"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684010F4"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Where CF is the Cash Flow (inflow and outflow) during the investment period and I is the initial investment. For example, if an investor buys the stock for $100 and sells it for $120 and during the investment he or she received $2 dividend then the cash flow on the numerator will be $120 of proceeds for selling the stock plus $2 of cash dividend received (cash inflow) minus the initial investment of $100 (cash outflow) the net cash flow will be $22 ($120 + $2 - $100). The HPR will be calculated by dividing the net cash flow of $22 by the initial investment of $100 resulting to a 22% return:</w:t>
      </w:r>
    </w:p>
    <w:p w14:paraId="7CD748A3"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6A0A99E9"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m:oMathPara>
        <m:oMath>
          <m:f>
            <m:fPr>
              <m:ctrlPr>
                <w:rPr>
                  <w:rFonts w:ascii="Cambria Math" w:eastAsia="Arial Unicode MS" w:hAnsi="Cambria Math" w:cs="Arial Unicode MS"/>
                  <w:i/>
                  <w:color w:val="FF0000"/>
                  <w:kern w:val="3"/>
                </w:rPr>
              </m:ctrlPr>
            </m:fPr>
            <m:num>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120-100+2</m:t>
                  </m:r>
                </m:e>
              </m:d>
            </m:num>
            <m:den>
              <m:r>
                <w:rPr>
                  <w:rFonts w:ascii="Cambria Math" w:eastAsia="Arial Unicode MS" w:hAnsi="Cambria Math" w:cs="Arial Unicode MS"/>
                  <w:color w:val="FF0000"/>
                  <w:kern w:val="3"/>
                </w:rPr>
                <m:t>100</m:t>
              </m:r>
            </m:den>
          </m:f>
          <m:r>
            <w:rPr>
              <w:rFonts w:ascii="Cambria Math" w:eastAsia="Arial Unicode MS" w:hAnsi="Cambria Math" w:cs="Arial Unicode MS"/>
              <w:color w:val="FF0000"/>
              <w:kern w:val="3"/>
            </w:rPr>
            <m:t>=</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22</m:t>
              </m:r>
            </m:num>
            <m:den>
              <m:r>
                <w:rPr>
                  <w:rFonts w:ascii="Cambria Math" w:eastAsia="Arial Unicode MS" w:hAnsi="Cambria Math" w:cs="Arial Unicode MS"/>
                  <w:color w:val="FF0000"/>
                  <w:kern w:val="3"/>
                </w:rPr>
                <m:t>100</m:t>
              </m:r>
            </m:den>
          </m:f>
          <m:r>
            <w:rPr>
              <w:rFonts w:ascii="Cambria Math" w:eastAsia="Arial Unicode MS" w:hAnsi="Cambria Math" w:cs="Arial Unicode MS"/>
              <w:color w:val="FF0000"/>
              <w:kern w:val="3"/>
            </w:rPr>
            <m:t>=0.22=22%</m:t>
          </m:r>
        </m:oMath>
      </m:oMathPara>
    </w:p>
    <w:p w14:paraId="33BF73DC"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52CC8E32"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0C77F4C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For a quick analysis of expected return, the HPR ratio which represents the relationship between cash flow to the initial investment can be found in many applications on various asset classes. For example, let’s assume the investor is interested in buying a bond that has an 8% per year coupon rate or annual interest income of $80 on a $1,000 bond and the secondary market price of the bond is 95% of par or $950. To calculate the expected return or the current yield (CY) in bond “talk” the numerator of $80 representing the annual expected payment or cash flow and the denominator of $950 representing the purchase price of the bond or initial investment will calculate the expected annual return of 8.42%:</w:t>
      </w:r>
    </w:p>
    <w:p w14:paraId="70F52265"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073562D3"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    </w:t>
      </w:r>
    </w:p>
    <w:p w14:paraId="261CDBF2"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CY =</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CF</m:t>
              </m:r>
            </m:num>
            <m:den>
              <m:r>
                <w:rPr>
                  <w:rFonts w:ascii="Cambria Math" w:eastAsia="Arial Unicode MS" w:hAnsi="Cambria Math" w:cs="Arial Unicode MS"/>
                  <w:color w:val="FF0000"/>
                  <w:kern w:val="3"/>
                </w:rPr>
                <m:t>I</m:t>
              </m:r>
            </m:den>
          </m:f>
          <m:r>
            <w:rPr>
              <w:rFonts w:ascii="Cambria Math" w:eastAsia="Arial Unicode MS" w:hAnsi="Cambria Math" w:cs="Arial Unicode MS"/>
              <w:color w:val="FF0000"/>
              <w:kern w:val="3"/>
            </w:rPr>
            <m:t>=</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Annual Coupon Payment</m:t>
              </m:r>
            </m:num>
            <m:den>
              <m:r>
                <w:rPr>
                  <w:rFonts w:ascii="Cambria Math" w:eastAsia="Arial Unicode MS" w:hAnsi="Cambria Math" w:cs="Arial Unicode MS"/>
                  <w:color w:val="FF0000"/>
                  <w:kern w:val="3"/>
                </w:rPr>
                <m:t>Market Price of the Bond</m:t>
              </m:r>
            </m:den>
          </m:f>
          <m:r>
            <w:rPr>
              <w:rFonts w:ascii="Cambria Math" w:eastAsia="Arial Unicode MS" w:hAnsi="Cambria Math" w:cs="Arial Unicode MS"/>
              <w:color w:val="FF0000"/>
              <w:kern w:val="3"/>
            </w:rPr>
            <m:t>=</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80</m:t>
              </m:r>
            </m:num>
            <m:den>
              <m:r>
                <w:rPr>
                  <w:rFonts w:ascii="Cambria Math" w:eastAsia="Arial Unicode MS" w:hAnsi="Cambria Math" w:cs="Arial Unicode MS"/>
                  <w:color w:val="FF0000"/>
                  <w:kern w:val="3"/>
                </w:rPr>
                <m:t>950</m:t>
              </m:r>
            </m:den>
          </m:f>
          <m:r>
            <w:rPr>
              <w:rFonts w:ascii="Cambria Math" w:eastAsia="Arial Unicode MS" w:hAnsi="Cambria Math" w:cs="Arial Unicode MS"/>
              <w:color w:val="FF0000"/>
              <w:kern w:val="3"/>
            </w:rPr>
            <m:t>=0.0842=8.42%</m:t>
          </m:r>
        </m:oMath>
      </m:oMathPara>
    </w:p>
    <w:p w14:paraId="3C2E9B98"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6313F76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In many cases an expected return (discussed in depth later) that the investor sets as a target before making the investment determines the initial investment needed to achieve the expected cash flow. Using the bond example above were the annual coupon payment of $80 is already set based on the bond agreement (indenture) but in this case the investor desires a 10.0% return based on new measured risk assessment of this bond, then to achieve 10.0% the numerator will be $80 divided by the expected return of 0.10 or 10.0% calculating the initial investment needed $800.00 by solving for Investment (I): </w:t>
      </w:r>
    </w:p>
    <w:p w14:paraId="1006F473"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75DCA4EF"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    </w:t>
      </w:r>
    </w:p>
    <w:p w14:paraId="2CB057C4"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since CY =</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CF</m:t>
              </m:r>
            </m:num>
            <m:den>
              <m:r>
                <w:rPr>
                  <w:rFonts w:ascii="Cambria Math" w:eastAsia="Arial Unicode MS" w:hAnsi="Cambria Math" w:cs="Arial Unicode MS"/>
                  <w:color w:val="FF0000"/>
                  <w:kern w:val="3"/>
                </w:rPr>
                <m:t>I</m:t>
              </m:r>
            </m:den>
          </m:f>
          <m:r>
            <w:rPr>
              <w:rFonts w:ascii="Cambria Math" w:eastAsia="Arial Unicode MS" w:hAnsi="Cambria Math" w:cs="Arial Unicode MS"/>
              <w:color w:val="FF0000"/>
              <w:kern w:val="3"/>
            </w:rPr>
            <m:t>, then CF=</m:t>
          </m:r>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CY</m:t>
              </m:r>
            </m:e>
          </m:d>
          <m:r>
            <w:rPr>
              <w:rFonts w:ascii="Cambria Math" w:eastAsia="Arial Unicode MS" w:hAnsi="Cambria Math" w:cs="Arial Unicode MS"/>
              <w:color w:val="FF0000"/>
              <w:kern w:val="3"/>
            </w:rPr>
            <m:t>.</m:t>
          </m:r>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I</m:t>
              </m:r>
            </m:e>
          </m:d>
          <m:r>
            <w:rPr>
              <w:rFonts w:ascii="Cambria Math" w:eastAsia="Arial Unicode MS" w:hAnsi="Cambria Math" w:cs="Arial Unicode MS"/>
              <w:color w:val="FF0000"/>
              <w:kern w:val="3"/>
            </w:rPr>
            <m:t xml:space="preserve"> and I=</m:t>
          </m:r>
          <w:bookmarkStart w:id="0" w:name="_Hlk531753261"/>
          <m:r>
            <w:rPr>
              <w:rFonts w:ascii="Cambria Math" w:eastAsia="Arial Unicode MS" w:hAnsi="Cambria Math" w:cs="Arial Unicode MS"/>
              <w:color w:val="FF0000"/>
              <w:kern w:val="3"/>
            </w:rPr>
            <m:t xml:space="preserve"> </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CF</m:t>
              </m:r>
            </m:num>
            <m:den>
              <m:r>
                <w:rPr>
                  <w:rFonts w:ascii="Cambria Math" w:eastAsia="Arial Unicode MS" w:hAnsi="Cambria Math" w:cs="Arial Unicode MS"/>
                  <w:color w:val="FF0000"/>
                  <w:kern w:val="3"/>
                </w:rPr>
                <m:t>CY</m:t>
              </m:r>
            </m:den>
          </m:f>
          <m:r>
            <w:rPr>
              <w:rFonts w:ascii="Cambria Math" w:eastAsia="Arial Unicode MS" w:hAnsi="Cambria Math" w:cs="Arial Unicode MS"/>
              <w:color w:val="FF0000"/>
              <w:kern w:val="3"/>
            </w:rPr>
            <m:t xml:space="preserve">= </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80</m:t>
              </m:r>
            </m:num>
            <m:den>
              <m:r>
                <w:rPr>
                  <w:rFonts w:ascii="Cambria Math" w:eastAsia="Arial Unicode MS" w:hAnsi="Cambria Math" w:cs="Arial Unicode MS"/>
                  <w:color w:val="FF0000"/>
                  <w:kern w:val="3"/>
                </w:rPr>
                <m:t>.10</m:t>
              </m:r>
            </m:den>
          </m:f>
          <w:bookmarkEnd w:id="0"/>
          <m:r>
            <w:rPr>
              <w:rFonts w:ascii="Cambria Math" w:eastAsia="Arial Unicode MS" w:hAnsi="Cambria Math" w:cs="Arial Unicode MS"/>
              <w:color w:val="FF0000"/>
              <w:kern w:val="3"/>
            </w:rPr>
            <m:t>=$800.00</m:t>
          </m:r>
        </m:oMath>
      </m:oMathPara>
    </w:p>
    <w:p w14:paraId="0423C642"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6B79937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b/>
          <w:color w:val="FF0000"/>
          <w:kern w:val="3"/>
        </w:rPr>
        <w:t>This relationship between cash flow, investment, return and time are the basic variables calculating “Time Value of Money”</w:t>
      </w:r>
      <w:r w:rsidRPr="009C7E30">
        <w:rPr>
          <w:rFonts w:eastAsia="Arial Unicode MS" w:cs="Arial Unicode MS"/>
          <w:color w:val="FF0000"/>
          <w:kern w:val="3"/>
        </w:rPr>
        <w:t xml:space="preserve"> discussed in many finance text books where the cash flow is the expected cash flow to be received in the future or future value (FV) minus the investment, the investment representing today’s investment or present value (PV) and return or expected return is the interest rate (i) at a set time (t). Showing below how this ratio of HPR can translate to the concept of “Time Value of Money”:</w:t>
      </w:r>
    </w:p>
    <w:p w14:paraId="321B0CA1"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52C05294"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372CECA8"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Para>
        <m:oMath>
          <m:r>
            <w:rPr>
              <w:rFonts w:ascii="Cambria Math" w:eastAsia="Arial Unicode MS" w:hAnsi="Cambria Math" w:cs="Arial Unicode MS"/>
              <w:color w:val="FF0000"/>
              <w:kern w:val="3"/>
              <w:sz w:val="20"/>
              <w:szCs w:val="20"/>
            </w:rPr>
            <m:t>HPR=</m:t>
          </m:r>
          <m:f>
            <m:fPr>
              <m:ctrlPr>
                <w:rPr>
                  <w:rFonts w:ascii="Cambria Math" w:eastAsia="Arial Unicode MS" w:hAnsi="Cambria Math" w:cs="Arial Unicode MS"/>
                  <w:i/>
                  <w:color w:val="FF0000"/>
                  <w:kern w:val="3"/>
                  <w:sz w:val="20"/>
                  <w:szCs w:val="20"/>
                </w:rPr>
              </m:ctrlPr>
            </m:fPr>
            <m:num>
              <m:r>
                <w:rPr>
                  <w:rFonts w:ascii="Cambria Math" w:eastAsia="Arial Unicode MS" w:hAnsi="Cambria Math" w:cs="Arial Unicode MS"/>
                  <w:color w:val="FF0000"/>
                  <w:kern w:val="3"/>
                  <w:sz w:val="20"/>
                  <w:szCs w:val="20"/>
                </w:rPr>
                <m:t>CF</m:t>
              </m:r>
            </m:num>
            <m:den>
              <m:r>
                <w:rPr>
                  <w:rFonts w:ascii="Cambria Math" w:eastAsia="Arial Unicode MS" w:hAnsi="Cambria Math" w:cs="Arial Unicode MS"/>
                  <w:color w:val="FF0000"/>
                  <w:kern w:val="3"/>
                  <w:sz w:val="20"/>
                  <w:szCs w:val="20"/>
                </w:rPr>
                <m:t>I</m:t>
              </m:r>
            </m:den>
          </m:f>
          <m:r>
            <w:rPr>
              <w:rFonts w:ascii="Cambria Math" w:eastAsia="Arial Unicode MS" w:hAnsi="Cambria Math" w:cs="Arial Unicode MS"/>
              <w:color w:val="FF0000"/>
              <w:kern w:val="3"/>
              <w:sz w:val="20"/>
              <w:szCs w:val="20"/>
            </w:rPr>
            <m:t xml:space="preserve"> or i=</m:t>
          </m:r>
          <m:f>
            <m:fPr>
              <m:ctrlPr>
                <w:rPr>
                  <w:rFonts w:ascii="Cambria Math" w:eastAsia="Arial Unicode MS" w:hAnsi="Cambria Math" w:cs="Arial Unicode MS"/>
                  <w:i/>
                  <w:color w:val="FF0000"/>
                  <w:kern w:val="3"/>
                  <w:sz w:val="20"/>
                  <w:szCs w:val="20"/>
                </w:rPr>
              </m:ctrlPr>
            </m:fPr>
            <m:num>
              <m:r>
                <w:rPr>
                  <w:rFonts w:ascii="Cambria Math" w:eastAsia="Arial Unicode MS" w:hAnsi="Cambria Math" w:cs="Arial Unicode MS"/>
                  <w:color w:val="FF0000"/>
                  <w:kern w:val="3"/>
                  <w:sz w:val="20"/>
                  <w:szCs w:val="20"/>
                </w:rPr>
                <m:t>(FV-PV)</m:t>
              </m:r>
            </m:num>
            <m:den>
              <m:r>
                <w:rPr>
                  <w:rFonts w:ascii="Cambria Math" w:eastAsia="Arial Unicode MS" w:hAnsi="Cambria Math" w:cs="Arial Unicode MS"/>
                  <w:color w:val="FF0000"/>
                  <w:kern w:val="3"/>
                  <w:sz w:val="20"/>
                  <w:szCs w:val="20"/>
                </w:rPr>
                <m:t xml:space="preserve">PV </m:t>
              </m:r>
            </m:den>
          </m:f>
          <m:r>
            <w:rPr>
              <w:rFonts w:ascii="Cambria Math" w:eastAsia="Arial Unicode MS" w:hAnsi="Cambria Math" w:cs="Arial Unicode MS"/>
              <w:color w:val="FF0000"/>
              <w:kern w:val="3"/>
              <w:sz w:val="20"/>
              <w:szCs w:val="20"/>
            </w:rPr>
            <m:t xml:space="preserve"> or i=</m:t>
          </m:r>
          <m:f>
            <m:fPr>
              <m:ctrlPr>
                <w:rPr>
                  <w:rFonts w:ascii="Cambria Math" w:eastAsia="Arial Unicode MS" w:hAnsi="Cambria Math" w:cs="Arial Unicode MS"/>
                  <w:i/>
                  <w:color w:val="FF0000"/>
                  <w:kern w:val="3"/>
                  <w:sz w:val="20"/>
                  <w:szCs w:val="20"/>
                </w:rPr>
              </m:ctrlPr>
            </m:fPr>
            <m:num>
              <m:r>
                <w:rPr>
                  <w:rFonts w:ascii="Cambria Math" w:eastAsia="Arial Unicode MS" w:hAnsi="Cambria Math" w:cs="Arial Unicode MS"/>
                  <w:color w:val="FF0000"/>
                  <w:kern w:val="3"/>
                  <w:sz w:val="20"/>
                  <w:szCs w:val="20"/>
                </w:rPr>
                <m:t>FV</m:t>
              </m:r>
            </m:num>
            <m:den>
              <m:r>
                <w:rPr>
                  <w:rFonts w:ascii="Cambria Math" w:eastAsia="Arial Unicode MS" w:hAnsi="Cambria Math" w:cs="Arial Unicode MS"/>
                  <w:color w:val="FF0000"/>
                  <w:kern w:val="3"/>
                  <w:sz w:val="20"/>
                  <w:szCs w:val="20"/>
                </w:rPr>
                <m:t>PV</m:t>
              </m:r>
            </m:den>
          </m:f>
          <m:r>
            <w:rPr>
              <w:rFonts w:ascii="Cambria Math" w:eastAsia="Arial Unicode MS" w:hAnsi="Cambria Math" w:cs="Arial Unicode MS"/>
              <w:color w:val="FF0000"/>
              <w:kern w:val="3"/>
              <w:sz w:val="20"/>
              <w:szCs w:val="20"/>
            </w:rPr>
            <m:t>-</m:t>
          </m:r>
          <m:f>
            <m:fPr>
              <m:ctrlPr>
                <w:rPr>
                  <w:rFonts w:ascii="Cambria Math" w:eastAsia="Arial Unicode MS" w:hAnsi="Cambria Math" w:cs="Arial Unicode MS"/>
                  <w:i/>
                  <w:color w:val="FF0000"/>
                  <w:kern w:val="3"/>
                  <w:sz w:val="20"/>
                  <w:szCs w:val="20"/>
                </w:rPr>
              </m:ctrlPr>
            </m:fPr>
            <m:num>
              <m:r>
                <w:rPr>
                  <w:rFonts w:ascii="Cambria Math" w:eastAsia="Arial Unicode MS" w:hAnsi="Cambria Math" w:cs="Arial Unicode MS"/>
                  <w:color w:val="FF0000"/>
                  <w:kern w:val="3"/>
                  <w:sz w:val="20"/>
                  <w:szCs w:val="20"/>
                </w:rPr>
                <m:t>PV</m:t>
              </m:r>
            </m:num>
            <m:den>
              <m:r>
                <w:rPr>
                  <w:rFonts w:ascii="Cambria Math" w:eastAsia="Arial Unicode MS" w:hAnsi="Cambria Math" w:cs="Arial Unicode MS"/>
                  <w:color w:val="FF0000"/>
                  <w:kern w:val="3"/>
                  <w:sz w:val="20"/>
                  <w:szCs w:val="20"/>
                </w:rPr>
                <m:t>PV</m:t>
              </m:r>
            </m:den>
          </m:f>
          <m:r>
            <w:rPr>
              <w:rFonts w:ascii="Cambria Math" w:eastAsia="Arial Unicode MS" w:hAnsi="Cambria Math" w:cs="Arial Unicode MS"/>
              <w:color w:val="FF0000"/>
              <w:kern w:val="3"/>
              <w:sz w:val="20"/>
              <w:szCs w:val="20"/>
            </w:rPr>
            <m:t xml:space="preserve"> or i=</m:t>
          </m:r>
          <m:f>
            <m:fPr>
              <m:ctrlPr>
                <w:rPr>
                  <w:rFonts w:ascii="Cambria Math" w:eastAsia="Arial Unicode MS" w:hAnsi="Cambria Math" w:cs="Arial Unicode MS"/>
                  <w:i/>
                  <w:color w:val="FF0000"/>
                  <w:kern w:val="3"/>
                  <w:sz w:val="20"/>
                  <w:szCs w:val="20"/>
                </w:rPr>
              </m:ctrlPr>
            </m:fPr>
            <m:num>
              <m:r>
                <w:rPr>
                  <w:rFonts w:ascii="Cambria Math" w:eastAsia="Arial Unicode MS" w:hAnsi="Cambria Math" w:cs="Arial Unicode MS"/>
                  <w:color w:val="FF0000"/>
                  <w:kern w:val="3"/>
                  <w:sz w:val="20"/>
                  <w:szCs w:val="20"/>
                </w:rPr>
                <m:t>FV</m:t>
              </m:r>
            </m:num>
            <m:den>
              <m:r>
                <w:rPr>
                  <w:rFonts w:ascii="Cambria Math" w:eastAsia="Arial Unicode MS" w:hAnsi="Cambria Math" w:cs="Arial Unicode MS"/>
                  <w:color w:val="FF0000"/>
                  <w:kern w:val="3"/>
                  <w:sz w:val="20"/>
                  <w:szCs w:val="20"/>
                </w:rPr>
                <m:t>PV</m:t>
              </m:r>
            </m:den>
          </m:f>
          <m:r>
            <w:rPr>
              <w:rFonts w:ascii="Cambria Math" w:eastAsia="Arial Unicode MS" w:hAnsi="Cambria Math" w:cs="Arial Unicode MS"/>
              <w:color w:val="FF0000"/>
              <w:kern w:val="3"/>
              <w:sz w:val="20"/>
              <w:szCs w:val="20"/>
            </w:rPr>
            <m:t xml:space="preserve"> -1 </m:t>
          </m:r>
        </m:oMath>
      </m:oMathPara>
    </w:p>
    <w:p w14:paraId="517FAA4B"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29B4E11B"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 xml:space="preserve">then present value (PV) is </m:t>
          </m:r>
        </m:oMath>
      </m:oMathPara>
    </w:p>
    <w:p w14:paraId="1B2C84D4"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15F07F73"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PV=</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FV</m:t>
              </m:r>
            </m:num>
            <m:den>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den>
          </m:f>
          <m:r>
            <w:rPr>
              <w:rFonts w:ascii="Cambria Math" w:eastAsia="Arial Unicode MS" w:hAnsi="Cambria Math" w:cs="Arial Unicode MS"/>
              <w:color w:val="FF0000"/>
              <w:kern w:val="3"/>
            </w:rPr>
            <m:t xml:space="preserve"> for in one year </m:t>
          </m:r>
        </m:oMath>
      </m:oMathPara>
    </w:p>
    <w:p w14:paraId="46562EBA"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734B6823"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
        <m:r>
          <w:rPr>
            <w:rFonts w:ascii="Cambria Math" w:eastAsia="Arial Unicode MS" w:hAnsi="Cambria Math" w:cs="Arial Unicode MS"/>
            <w:color w:val="FF0000"/>
            <w:kern w:val="3"/>
          </w:rPr>
          <m:t>or PV=</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FV</m:t>
            </m:r>
          </m:num>
          <m:den>
            <w:bookmarkStart w:id="1" w:name="_Hlk531754978"/>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e>
              <m:sup>
                <m:r>
                  <w:rPr>
                    <w:rFonts w:ascii="Cambria Math" w:eastAsia="Arial Unicode MS" w:hAnsi="Cambria Math" w:cs="Arial Unicode MS"/>
                    <w:color w:val="FF0000"/>
                    <w:kern w:val="3"/>
                  </w:rPr>
                  <m:t>t</m:t>
                </m:r>
              </m:sup>
            </m:sSup>
            <w:bookmarkEnd w:id="1"/>
          </m:den>
        </m:f>
        <m:r>
          <w:rPr>
            <w:rFonts w:ascii="Cambria Math" w:eastAsia="Arial Unicode MS" w:hAnsi="Cambria Math" w:cs="Arial Unicode MS"/>
            <w:color w:val="FF0000"/>
            <w:kern w:val="3"/>
          </w:rPr>
          <m:t xml:space="preserve"> in future year t</m:t>
        </m:r>
      </m:oMath>
      <w:r w:rsidRPr="009C7E30">
        <w:rPr>
          <w:rFonts w:eastAsia="Arial Unicode MS" w:cs="Arial Unicode MS"/>
          <w:color w:val="FF0000"/>
          <w:kern w:val="3"/>
        </w:rPr>
        <w:t xml:space="preserve"> </w:t>
      </w:r>
    </w:p>
    <w:p w14:paraId="2EE70D5D"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70F86BFE"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and to calculate future value (FV)</w:t>
      </w:r>
    </w:p>
    <w:p w14:paraId="0553ECDB"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7FB25184"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 xml:space="preserve">FV = PV </w:t>
      </w:r>
      <m:oMath>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e>
          <m:sup>
            <m:r>
              <w:rPr>
                <w:rFonts w:ascii="Cambria Math" w:eastAsia="Arial Unicode MS" w:hAnsi="Cambria Math" w:cs="Arial Unicode MS"/>
                <w:color w:val="FF0000"/>
                <w:kern w:val="3"/>
              </w:rPr>
              <m:t>t</m:t>
            </m:r>
          </m:sup>
        </m:sSup>
      </m:oMath>
    </w:p>
    <w:p w14:paraId="76EE2B7D"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2A07420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737D3533" w14:textId="77777777" w:rsidR="00094B28" w:rsidRPr="009C7E30" w:rsidRDefault="00094B28" w:rsidP="00094B28">
      <w:pPr>
        <w:widowControl w:val="0"/>
        <w:suppressAutoHyphens/>
        <w:autoSpaceDN w:val="0"/>
        <w:jc w:val="both"/>
        <w:textAlignment w:val="baseline"/>
        <w:rPr>
          <w:rFonts w:eastAsia="Arial Unicode MS" w:cs="Arial Unicode MS"/>
          <w:i/>
          <w:color w:val="FF0000"/>
          <w:kern w:val="3"/>
        </w:rPr>
      </w:pPr>
      <w:r w:rsidRPr="009C7E30">
        <w:rPr>
          <w:rFonts w:eastAsia="Arial Unicode MS" w:cs="Arial Unicode MS"/>
          <w:i/>
          <w:color w:val="FF0000"/>
          <w:kern w:val="3"/>
        </w:rPr>
        <w:t>Excel formulas for Present Value, Future Value and Rate of Return:</w:t>
      </w:r>
    </w:p>
    <w:p w14:paraId="256ECEE1" w14:textId="77777777" w:rsidR="00094B28" w:rsidRPr="009C7E30" w:rsidRDefault="00094B28" w:rsidP="00094B28">
      <w:pPr>
        <w:widowControl w:val="0"/>
        <w:suppressAutoHyphens/>
        <w:autoSpaceDN w:val="0"/>
        <w:jc w:val="both"/>
        <w:textAlignment w:val="baseline"/>
        <w:rPr>
          <w:rFonts w:eastAsia="Arial Unicode MS" w:cs="Arial Unicode MS"/>
          <w:i/>
          <w:color w:val="FF0000"/>
          <w:kern w:val="3"/>
        </w:rPr>
      </w:pPr>
    </w:p>
    <w:p w14:paraId="27035034" w14:textId="77777777" w:rsidR="00094B28" w:rsidRPr="009C7E30" w:rsidRDefault="00094B28" w:rsidP="00094B28">
      <w:pPr>
        <w:widowControl w:val="0"/>
        <w:suppressAutoHyphens/>
        <w:autoSpaceDN w:val="0"/>
        <w:jc w:val="both"/>
        <w:textAlignment w:val="baseline"/>
        <w:rPr>
          <w:rFonts w:eastAsia="Arial Unicode MS" w:cs="Arial Unicode MS"/>
          <w:i/>
          <w:color w:val="FF0000"/>
          <w:kern w:val="3"/>
        </w:rPr>
      </w:pPr>
      <w:r w:rsidRPr="009C7E30">
        <w:rPr>
          <w:rFonts w:eastAsia="Arial Unicode MS" w:cs="Arial Unicode MS"/>
          <w:i/>
          <w:color w:val="FF0000"/>
          <w:kern w:val="3"/>
        </w:rPr>
        <w:t>= PV (rate, years, future value)</w:t>
      </w:r>
    </w:p>
    <w:p w14:paraId="452892CA" w14:textId="77777777" w:rsidR="00094B28" w:rsidRPr="009C7E30" w:rsidRDefault="00094B28" w:rsidP="00094B28">
      <w:pPr>
        <w:widowControl w:val="0"/>
        <w:suppressAutoHyphens/>
        <w:autoSpaceDN w:val="0"/>
        <w:jc w:val="both"/>
        <w:textAlignment w:val="baseline"/>
        <w:rPr>
          <w:rFonts w:eastAsia="Arial Unicode MS" w:cs="Arial Unicode MS"/>
          <w:i/>
          <w:color w:val="FF0000"/>
          <w:kern w:val="3"/>
        </w:rPr>
      </w:pPr>
      <w:r w:rsidRPr="009C7E30">
        <w:rPr>
          <w:rFonts w:eastAsia="Arial Unicode MS" w:cs="Arial Unicode MS"/>
          <w:i/>
          <w:color w:val="FF0000"/>
          <w:kern w:val="3"/>
        </w:rPr>
        <w:t xml:space="preserve"> =FV (rate, years, present value)</w:t>
      </w:r>
    </w:p>
    <w:p w14:paraId="40941631" w14:textId="77777777" w:rsidR="00094B28" w:rsidRPr="009C7E30" w:rsidRDefault="00094B28" w:rsidP="00094B28">
      <w:pPr>
        <w:widowControl w:val="0"/>
        <w:suppressAutoHyphens/>
        <w:autoSpaceDN w:val="0"/>
        <w:jc w:val="both"/>
        <w:textAlignment w:val="baseline"/>
        <w:rPr>
          <w:rFonts w:eastAsia="Arial Unicode MS" w:cs="Arial Unicode MS"/>
          <w:i/>
          <w:color w:val="FF0000"/>
          <w:kern w:val="3"/>
        </w:rPr>
      </w:pPr>
      <w:r w:rsidRPr="009C7E30">
        <w:rPr>
          <w:rFonts w:eastAsia="Arial Unicode MS" w:cs="Arial Unicode MS"/>
          <w:i/>
          <w:color w:val="FF0000"/>
          <w:kern w:val="3"/>
        </w:rPr>
        <w:t>=Rate (years, future value, -present value)</w:t>
      </w:r>
    </w:p>
    <w:p w14:paraId="0C24223B"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6141EF66" w14:textId="77777777" w:rsidR="00094B28" w:rsidRPr="009C7E30" w:rsidRDefault="00094B28" w:rsidP="00094B28">
      <w:pPr>
        <w:widowControl w:val="0"/>
        <w:suppressAutoHyphens/>
        <w:autoSpaceDN w:val="0"/>
        <w:jc w:val="both"/>
        <w:textAlignment w:val="baseline"/>
        <w:rPr>
          <w:rFonts w:eastAsia="Arial Unicode MS" w:cs="Arial Unicode MS"/>
          <w:b/>
          <w:color w:val="FF0000"/>
          <w:kern w:val="3"/>
        </w:rPr>
      </w:pPr>
      <w:r w:rsidRPr="009C7E30">
        <w:rPr>
          <w:rFonts w:eastAsia="Arial Unicode MS" w:cs="Arial Unicode MS"/>
          <w:b/>
          <w:color w:val="FF0000"/>
          <w:kern w:val="3"/>
        </w:rPr>
        <w:t>End boxed text here]</w:t>
      </w:r>
    </w:p>
    <w:p w14:paraId="3989FE3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7DEA3581"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When trying to calculate the annual rate instead of the total rate of return for the entire investment hold period, then this rate is referred to as the Internal Rate of Return or IRR covered in the next section below.</w:t>
      </w:r>
    </w:p>
    <w:p w14:paraId="1D13988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13CFB795" w14:textId="77777777" w:rsidR="00094B28" w:rsidRPr="009C7E30" w:rsidRDefault="00094B28" w:rsidP="00094B28">
      <w:pPr>
        <w:widowControl w:val="0"/>
        <w:suppressAutoHyphens/>
        <w:autoSpaceDN w:val="0"/>
        <w:jc w:val="both"/>
        <w:textAlignment w:val="baseline"/>
        <w:rPr>
          <w:rFonts w:eastAsia="Arial Unicode MS" w:cs="Arial Unicode MS"/>
          <w:b/>
          <w:color w:val="FF0000"/>
          <w:kern w:val="3"/>
        </w:rPr>
      </w:pPr>
      <w:r w:rsidRPr="009C7E30">
        <w:rPr>
          <w:rFonts w:eastAsia="Arial Unicode MS" w:cs="Arial Unicode MS"/>
          <w:b/>
          <w:color w:val="FF0000"/>
          <w:kern w:val="3"/>
        </w:rPr>
        <w:t>Rates of Return –Annual Rate of Return (ROR) and Internal Rate of Return (IRR)</w:t>
      </w:r>
    </w:p>
    <w:p w14:paraId="22C2939E"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1DA5C8A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The concept of “Time Value of Money” is mostly used for calculating the annual rate of return as the basis of comparing such return to other years, or to the risk-free rate to establish the risk premium – explained in later chapters. The relationship between todays’ investment to future expectation for given years will result to an annual rate of return.  </w:t>
      </w:r>
    </w:p>
    <w:p w14:paraId="7C0E6CC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506EFEA8" w14:textId="77777777" w:rsidR="00094B28" w:rsidRPr="009C7E30" w:rsidRDefault="00094B28" w:rsidP="00094B28">
      <w:pPr>
        <w:widowControl w:val="0"/>
        <w:suppressAutoHyphens/>
        <w:autoSpaceDN w:val="0"/>
        <w:textAlignment w:val="baseline"/>
        <w:rPr>
          <w:rFonts w:eastAsia="Arial Unicode MS" w:cs="Arial Unicode MS"/>
          <w:color w:val="FF0000"/>
          <w:kern w:val="3"/>
        </w:rPr>
      </w:pPr>
      <w:r w:rsidRPr="009C7E30">
        <w:rPr>
          <w:rFonts w:eastAsia="Arial Unicode MS" w:cs="Arial Unicode MS"/>
          <w:color w:val="FF0000"/>
          <w:kern w:val="3"/>
        </w:rPr>
        <w:t xml:space="preserve">Starting with the basic time value of money formula of Present Value, the formula is: </w:t>
      </w:r>
    </w:p>
    <w:p w14:paraId="4D2C4514"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3662E622"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
        <m:r>
          <w:rPr>
            <w:rFonts w:ascii="Cambria Math" w:eastAsia="Arial Unicode MS" w:hAnsi="Cambria Math" w:cs="Arial Unicode MS"/>
            <w:color w:val="FF0000"/>
            <w:kern w:val="3"/>
          </w:rPr>
          <m:t xml:space="preserve"> PV=</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FV</m:t>
            </m:r>
          </m:num>
          <m:den>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e>
              <m:sup>
                <m:r>
                  <w:rPr>
                    <w:rFonts w:ascii="Cambria Math" w:eastAsia="Arial Unicode MS" w:hAnsi="Cambria Math" w:cs="Arial Unicode MS"/>
                    <w:color w:val="FF0000"/>
                    <w:kern w:val="3"/>
                  </w:rPr>
                  <m:t>t</m:t>
                </m:r>
              </m:sup>
            </m:sSup>
          </m:den>
        </m:f>
        <m:r>
          <w:rPr>
            <w:rFonts w:ascii="Cambria Math" w:eastAsia="Arial Unicode MS" w:hAnsi="Cambria Math" w:cs="Arial Unicode MS"/>
            <w:color w:val="FF0000"/>
            <w:kern w:val="3"/>
          </w:rPr>
          <m:t xml:space="preserve"> in future year t</m:t>
        </m:r>
      </m:oMath>
      <w:r w:rsidRPr="009C7E30">
        <w:rPr>
          <w:rFonts w:eastAsia="Arial Unicode MS" w:cs="Arial Unicode MS"/>
          <w:color w:val="FF0000"/>
          <w:kern w:val="3"/>
        </w:rPr>
        <w:t xml:space="preserve"> </w:t>
      </w:r>
    </w:p>
    <w:p w14:paraId="0B238657"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6CE55EDE"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where it calculates the initial investment needed to achieve at set future payoff in year “t” at the annual rate of return (ROR) or “i”. For example, what do you need to invest today to receive $100 in 5 years at 5% return per year? Based on the calculation below, you need to invest $78.35: </w:t>
      </w:r>
    </w:p>
    <w:p w14:paraId="36754B62"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4CD9B542" w14:textId="77777777" w:rsidR="00094B28" w:rsidRPr="009C7E30" w:rsidRDefault="00094B28" w:rsidP="00094B28">
      <w:pPr>
        <w:widowControl w:val="0"/>
        <w:suppressAutoHyphens/>
        <w:autoSpaceDN w:val="0"/>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pv=</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$100</m:t>
              </m:r>
            </m:num>
            <m:den>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1+0.05</m:t>
                      </m:r>
                    </m:e>
                  </m:d>
                </m:e>
                <m:sup>
                  <m:r>
                    <w:rPr>
                      <w:rFonts w:ascii="Cambria Math" w:eastAsia="Arial Unicode MS" w:hAnsi="Cambria Math" w:cs="Arial Unicode MS"/>
                      <w:color w:val="FF0000"/>
                      <w:kern w:val="3"/>
                    </w:rPr>
                    <m:t>5</m:t>
                  </m:r>
                </m:sup>
              </m:sSup>
            </m:den>
          </m:f>
          <m:r>
            <w:rPr>
              <w:rFonts w:ascii="Cambria Math" w:eastAsia="Arial Unicode MS" w:hAnsi="Cambria Math" w:cs="Arial Unicode MS"/>
              <w:color w:val="FF0000"/>
              <w:kern w:val="3"/>
            </w:rPr>
            <m:t>=</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100</m:t>
              </m:r>
            </m:num>
            <m:den>
              <m:r>
                <w:rPr>
                  <w:rFonts w:ascii="Cambria Math" w:eastAsia="Arial Unicode MS" w:hAnsi="Cambria Math" w:cs="Arial Unicode MS"/>
                  <w:color w:val="FF0000"/>
                  <w:kern w:val="3"/>
                </w:rPr>
                <m:t>1.2763</m:t>
              </m:r>
            </m:den>
          </m:f>
          <m:r>
            <w:rPr>
              <w:rFonts w:ascii="Cambria Math" w:eastAsia="Arial Unicode MS" w:hAnsi="Cambria Math" w:cs="Arial Unicode MS"/>
              <w:color w:val="FF0000"/>
              <w:kern w:val="3"/>
            </w:rPr>
            <m:t>=$78.35</m:t>
          </m:r>
        </m:oMath>
      </m:oMathPara>
    </w:p>
    <w:p w14:paraId="570B89D4" w14:textId="77777777" w:rsidR="00094B28" w:rsidRPr="009C7E30" w:rsidRDefault="00094B28" w:rsidP="00094B28">
      <w:pPr>
        <w:widowControl w:val="0"/>
        <w:suppressAutoHyphens/>
        <w:autoSpaceDN w:val="0"/>
        <w:textAlignment w:val="baseline"/>
        <w:rPr>
          <w:rFonts w:eastAsia="Arial Unicode MS" w:cs="Arial Unicode MS"/>
          <w:color w:val="FF0000"/>
          <w:kern w:val="3"/>
        </w:rPr>
      </w:pPr>
    </w:p>
    <w:p w14:paraId="70B37696" w14:textId="77777777" w:rsidR="00094B28" w:rsidRPr="009C7E30" w:rsidRDefault="00094B28" w:rsidP="00094B28">
      <w:pPr>
        <w:widowControl w:val="0"/>
        <w:suppressAutoHyphens/>
        <w:autoSpaceDN w:val="0"/>
        <w:textAlignment w:val="baseline"/>
        <w:rPr>
          <w:rFonts w:eastAsia="Arial Unicode MS" w:cs="Arial Unicode MS"/>
          <w:color w:val="FF0000"/>
          <w:kern w:val="3"/>
        </w:rPr>
      </w:pPr>
    </w:p>
    <w:p w14:paraId="2FD939E6" w14:textId="77777777" w:rsidR="00094B28" w:rsidRPr="009C7E30" w:rsidRDefault="00094B28" w:rsidP="00094B28">
      <w:pPr>
        <w:widowControl w:val="0"/>
        <w:suppressAutoHyphens/>
        <w:autoSpaceDN w:val="0"/>
        <w:textAlignment w:val="baseline"/>
        <w:rPr>
          <w:rFonts w:eastAsia="Arial Unicode MS" w:cs="Arial Unicode MS"/>
          <w:color w:val="FF0000"/>
          <w:kern w:val="3"/>
        </w:rPr>
      </w:pPr>
      <w:r w:rsidRPr="009C7E30">
        <w:rPr>
          <w:rFonts w:eastAsia="Arial Unicode MS" w:cs="Arial Unicode MS"/>
          <w:color w:val="FF0000"/>
          <w:kern w:val="3"/>
        </w:rPr>
        <w:t xml:space="preserve">If we know what we need to invest today at an annual rate “i”, and we are trying to calculate what the investment will be “t” years, then the formula is: </w:t>
      </w:r>
    </w:p>
    <w:p w14:paraId="3B8F0B7D"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p>
    <w:p w14:paraId="79B89991"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 xml:space="preserve">FV = PV </w:t>
      </w:r>
      <m:oMath>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e>
          <m:sup>
            <m:r>
              <w:rPr>
                <w:rFonts w:ascii="Cambria Math" w:eastAsia="Arial Unicode MS" w:hAnsi="Cambria Math" w:cs="Arial Unicode MS"/>
                <w:color w:val="FF0000"/>
                <w:kern w:val="3"/>
              </w:rPr>
              <m:t>t</m:t>
            </m:r>
          </m:sup>
        </m:sSup>
      </m:oMath>
    </w:p>
    <w:p w14:paraId="39E843BE"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1E7B917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For example, if you invest $100 today for 5 years and expect 5% return per year, </w:t>
      </w:r>
      <w:proofErr w:type="gramStart"/>
      <w:r w:rsidRPr="009C7E30">
        <w:rPr>
          <w:rFonts w:eastAsia="Arial Unicode MS" w:cs="Arial Unicode MS"/>
          <w:color w:val="FF0000"/>
          <w:kern w:val="3"/>
        </w:rPr>
        <w:t>you</w:t>
      </w:r>
      <w:proofErr w:type="gramEnd"/>
      <w:r w:rsidRPr="009C7E30">
        <w:rPr>
          <w:rFonts w:eastAsia="Arial Unicode MS" w:cs="Arial Unicode MS"/>
          <w:color w:val="FF0000"/>
          <w:kern w:val="3"/>
        </w:rPr>
        <w:t xml:space="preserve"> investment will be calculated to grow to $127.63:</w:t>
      </w:r>
    </w:p>
    <w:p w14:paraId="05873F1F"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308D3C0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m:oMathPara>
        <m:oMath>
          <m:r>
            <w:rPr>
              <w:rFonts w:ascii="Cambria Math" w:eastAsia="Arial Unicode MS" w:hAnsi="Cambria Math" w:cs="Arial Unicode MS"/>
              <w:color w:val="FF0000"/>
              <w:kern w:val="3"/>
            </w:rPr>
            <m:t>Fv=$100</m:t>
          </m:r>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1+0.05</m:t>
                  </m:r>
                </m:e>
              </m:d>
            </m:e>
            <m:sup>
              <m:r>
                <w:rPr>
                  <w:rFonts w:ascii="Cambria Math" w:eastAsia="Arial Unicode MS" w:hAnsi="Cambria Math" w:cs="Arial Unicode MS"/>
                  <w:color w:val="FF0000"/>
                  <w:kern w:val="3"/>
                </w:rPr>
                <m:t>5</m:t>
              </m:r>
            </m:sup>
          </m:sSup>
          <m:r>
            <w:rPr>
              <w:rFonts w:ascii="Cambria Math" w:eastAsia="Arial Unicode MS" w:hAnsi="Cambria Math" w:cs="Arial Unicode MS"/>
              <w:color w:val="FF0000"/>
              <w:kern w:val="3"/>
            </w:rPr>
            <m:t xml:space="preserve">=$100 </m:t>
          </m:r>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1.2763</m:t>
              </m:r>
            </m:e>
          </m:d>
          <m:r>
            <w:rPr>
              <w:rFonts w:ascii="Cambria Math" w:eastAsia="Arial Unicode MS" w:hAnsi="Cambria Math" w:cs="Arial Unicode MS"/>
              <w:color w:val="FF0000"/>
              <w:kern w:val="3"/>
            </w:rPr>
            <m:t>=$127.63</m:t>
          </m:r>
        </m:oMath>
      </m:oMathPara>
    </w:p>
    <w:p w14:paraId="354512D1"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35EFA4D5"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45934F1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To then reverse this formula to calculate the annual rate of return (ROR). The formula is:</w:t>
      </w:r>
    </w:p>
    <w:p w14:paraId="3F4E7C7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410A1A9A"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 xml:space="preserve"> </w:t>
      </w:r>
    </w:p>
    <w:p w14:paraId="3BAB6E52"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m:oMath>
        <m:sSup>
          <m:sSupPr>
            <m:ctrlPr>
              <w:rPr>
                <w:rFonts w:ascii="Cambria Math" w:eastAsia="Arial Unicode MS" w:hAnsi="Cambria Math" w:cs="Arial Unicode MS"/>
                <w:i/>
                <w:color w:val="FF0000"/>
                <w:kern w:val="3"/>
              </w:rPr>
            </m:ctrlPr>
          </m:sSupPr>
          <m:e>
            <m:d>
              <m:dPr>
                <m:ctrlPr>
                  <w:rPr>
                    <w:rFonts w:ascii="Cambria Math" w:eastAsia="Arial Unicode MS" w:hAnsi="Cambria Math" w:cs="Arial Unicode MS"/>
                    <w:i/>
                    <w:color w:val="FF0000"/>
                    <w:kern w:val="3"/>
                  </w:rPr>
                </m:ctrlPr>
              </m:dPr>
              <m:e>
                <m:r>
                  <w:rPr>
                    <w:rFonts w:ascii="Cambria Math" w:eastAsia="Arial Unicode MS" w:hAnsi="Cambria Math" w:cs="Arial Unicode MS"/>
                    <w:color w:val="FF0000"/>
                    <w:kern w:val="3"/>
                  </w:rPr>
                  <m:t>1+i</m:t>
                </m:r>
              </m:e>
            </m:d>
          </m:e>
          <m:sup>
            <m:r>
              <w:rPr>
                <w:rFonts w:ascii="Cambria Math" w:eastAsia="Arial Unicode MS" w:hAnsi="Cambria Math" w:cs="Arial Unicode MS"/>
                <w:color w:val="FF0000"/>
                <w:kern w:val="3"/>
              </w:rPr>
              <m:t>t</m:t>
            </m:r>
          </m:sup>
        </m:sSup>
        <m:r>
          <w:rPr>
            <w:rFonts w:ascii="Cambria Math" w:eastAsia="Arial Unicode MS" w:hAnsi="Cambria Math" w:cs="Arial Unicode MS"/>
            <w:color w:val="FF0000"/>
            <w:kern w:val="3"/>
          </w:rPr>
          <m:t>=</m:t>
        </m:r>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FV</m:t>
            </m:r>
          </m:num>
          <m:den>
            <m:r>
              <w:rPr>
                <w:rFonts w:ascii="Cambria Math" w:eastAsia="Arial Unicode MS" w:hAnsi="Cambria Math" w:cs="Arial Unicode MS"/>
                <w:color w:val="FF0000"/>
                <w:kern w:val="3"/>
              </w:rPr>
              <m:t>PV</m:t>
            </m:r>
          </m:den>
        </m:f>
      </m:oMath>
      <w:r w:rsidRPr="009C7E30">
        <w:rPr>
          <w:rFonts w:eastAsia="Arial Unicode MS" w:cs="Arial Unicode MS"/>
          <w:color w:val="FF0000"/>
          <w:kern w:val="3"/>
        </w:rPr>
        <w:t xml:space="preserve"> , then </w:t>
      </w:r>
      <m:oMath>
        <m:r>
          <w:rPr>
            <w:rFonts w:ascii="Cambria Math" w:eastAsia="Arial Unicode MS" w:hAnsi="Cambria Math" w:cs="Arial Unicode MS"/>
            <w:color w:val="FF0000"/>
            <w:kern w:val="3"/>
          </w:rPr>
          <m:t>i</m:t>
        </m:r>
      </m:oMath>
      <w:r w:rsidRPr="009C7E30">
        <w:rPr>
          <w:rFonts w:eastAsia="Arial Unicode MS" w:cs="Arial Unicode MS"/>
          <w:color w:val="FF0000"/>
          <w:kern w:val="3"/>
        </w:rPr>
        <w:t xml:space="preserve"> = </w:t>
      </w:r>
      <m:oMath>
        <m:rad>
          <m:radPr>
            <m:ctrlPr>
              <w:rPr>
                <w:rFonts w:ascii="Cambria Math" w:eastAsia="Arial Unicode MS" w:hAnsi="Cambria Math" w:cs="Arial Unicode MS"/>
                <w:i/>
                <w:color w:val="FF0000"/>
                <w:kern w:val="3"/>
              </w:rPr>
            </m:ctrlPr>
          </m:radPr>
          <m:deg>
            <m:r>
              <w:rPr>
                <w:rFonts w:ascii="Cambria Math" w:eastAsia="Arial Unicode MS" w:hAnsi="Cambria Math" w:cs="Arial Unicode MS"/>
                <w:color w:val="FF0000"/>
                <w:kern w:val="3"/>
              </w:rPr>
              <m:t>t</m:t>
            </m:r>
          </m:deg>
          <m:e>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FV</m:t>
                </m:r>
              </m:num>
              <m:den>
                <m:r>
                  <w:rPr>
                    <w:rFonts w:ascii="Cambria Math" w:eastAsia="Arial Unicode MS" w:hAnsi="Cambria Math" w:cs="Arial Unicode MS"/>
                    <w:color w:val="FF0000"/>
                    <w:kern w:val="3"/>
                  </w:rPr>
                  <m:t>PV</m:t>
                </m:r>
              </m:den>
            </m:f>
          </m:e>
        </m:rad>
      </m:oMath>
      <w:r w:rsidRPr="009C7E30">
        <w:rPr>
          <w:rFonts w:eastAsia="Arial Unicode MS" w:cs="Arial Unicode MS"/>
          <w:color w:val="FF0000"/>
          <w:kern w:val="3"/>
        </w:rPr>
        <w:t xml:space="preserve"> - 1</w:t>
      </w:r>
    </w:p>
    <w:p w14:paraId="3AB41A9A"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2A6D657B"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For example, if you invest $100 today and expect is 5 year a payoff of $127.63 what is the rate of return per year? The calculation below shows 5.0% annual return:</w:t>
      </w:r>
    </w:p>
    <w:p w14:paraId="41DAE9DD"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064A9662"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7677F1EF" w14:textId="77777777" w:rsidR="00094B28" w:rsidRPr="009C7E30" w:rsidRDefault="00094B28" w:rsidP="00094B28">
      <w:pPr>
        <w:widowControl w:val="0"/>
        <w:suppressAutoHyphens/>
        <w:autoSpaceDN w:val="0"/>
        <w:jc w:val="center"/>
        <w:textAlignment w:val="baseline"/>
        <w:rPr>
          <w:rFonts w:eastAsia="Arial Unicode MS" w:cs="Arial Unicode MS"/>
          <w:color w:val="FF0000"/>
          <w:kern w:val="3"/>
        </w:rPr>
      </w:pPr>
      <w:r w:rsidRPr="009C7E30">
        <w:rPr>
          <w:rFonts w:eastAsia="Arial Unicode MS" w:cs="Arial Unicode MS"/>
          <w:color w:val="FF0000"/>
          <w:kern w:val="3"/>
        </w:rPr>
        <w:t>ⅈ=5127.63100</w:t>
      </w:r>
      <m:oMath>
        <m:r>
          <w:rPr>
            <w:rFonts w:ascii="Cambria Math" w:eastAsia="Arial Unicode MS" w:hAnsi="Cambria Math" w:cs="Arial Unicode MS"/>
            <w:color w:val="FF0000"/>
            <w:kern w:val="3"/>
          </w:rPr>
          <m:t>ⅈ=</m:t>
        </m:r>
        <m:rad>
          <m:radPr>
            <m:ctrlPr>
              <w:rPr>
                <w:rFonts w:ascii="Cambria Math" w:eastAsia="Arial Unicode MS" w:hAnsi="Cambria Math" w:cs="Arial Unicode MS"/>
                <w:i/>
                <w:color w:val="FF0000"/>
                <w:kern w:val="3"/>
              </w:rPr>
            </m:ctrlPr>
          </m:radPr>
          <m:deg>
            <m:r>
              <w:rPr>
                <w:rFonts w:ascii="Cambria Math" w:eastAsia="Arial Unicode MS" w:hAnsi="Cambria Math" w:cs="Arial Unicode MS"/>
                <w:color w:val="FF0000"/>
                <w:kern w:val="3"/>
              </w:rPr>
              <m:t>5</m:t>
            </m:r>
          </m:deg>
          <m:e>
            <m:f>
              <m:fPr>
                <m:ctrlPr>
                  <w:rPr>
                    <w:rFonts w:ascii="Cambria Math" w:eastAsia="Arial Unicode MS" w:hAnsi="Cambria Math" w:cs="Arial Unicode MS"/>
                    <w:i/>
                    <w:color w:val="FF0000"/>
                    <w:kern w:val="3"/>
                  </w:rPr>
                </m:ctrlPr>
              </m:fPr>
              <m:num>
                <m:r>
                  <w:rPr>
                    <w:rFonts w:ascii="Cambria Math" w:eastAsia="Arial Unicode MS" w:hAnsi="Cambria Math" w:cs="Arial Unicode MS"/>
                    <w:color w:val="FF0000"/>
                    <w:kern w:val="3"/>
                  </w:rPr>
                  <m:t>127.63</m:t>
                </m:r>
              </m:num>
              <m:den>
                <m:r>
                  <w:rPr>
                    <w:rFonts w:ascii="Cambria Math" w:eastAsia="Arial Unicode MS" w:hAnsi="Cambria Math" w:cs="Arial Unicode MS"/>
                    <w:color w:val="FF0000"/>
                    <w:kern w:val="3"/>
                  </w:rPr>
                  <m:t>100</m:t>
                </m:r>
              </m:den>
            </m:f>
          </m:e>
        </m:rad>
        <m:r>
          <w:rPr>
            <w:rFonts w:ascii="Cambria Math" w:eastAsia="Arial Unicode MS" w:hAnsi="Cambria Math" w:cs="Arial Unicode MS"/>
            <w:color w:val="FF0000"/>
            <w:kern w:val="3"/>
          </w:rPr>
          <m:t>-1=1.05-1=0.05=5%</m:t>
        </m:r>
      </m:oMath>
    </w:p>
    <w:p w14:paraId="728950D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18EF1B0E"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27ED9E9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b/>
          <w:color w:val="FF0000"/>
          <w:kern w:val="3"/>
        </w:rPr>
        <w:t>For an investment that the investor who receives annual cash flows during the investment period, the ROR calculation is a little more challenging than a one-time payment in the future</w:t>
      </w:r>
      <w:r w:rsidRPr="009C7E30">
        <w:rPr>
          <w:rFonts w:eastAsia="Arial Unicode MS" w:cs="Arial Unicode MS"/>
          <w:color w:val="FF0000"/>
          <w:kern w:val="3"/>
        </w:rPr>
        <w:t xml:space="preserve">. If the cash flows from the investment are the exact same amount for every year then the annual cash flows over the investment represent the annual return including original investment amount – similar to a bond investment that the investor receives annual or semi-annual fixed payments and a one-time principal payment at maturity of the bonds or early repayment (sometimes refer to as redemption).  </w:t>
      </w:r>
    </w:p>
    <w:p w14:paraId="61E8AFCF"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36AD8C90"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For example, if we invest $100 to an investment that pays $5 fixed per year for 5 years plus receiving the initial investment of $100 in year 5, then the annual (ROR) will be 5%.</w:t>
      </w:r>
    </w:p>
    <w:p w14:paraId="3AF64D8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1608E606"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 xml:space="preserve">The more challenging calculation is if the payment is different every year, so the annual rate of </w:t>
      </w:r>
      <w:r w:rsidRPr="009C7E30">
        <w:rPr>
          <w:rFonts w:eastAsia="Arial Unicode MS" w:cs="Arial Unicode MS"/>
          <w:color w:val="FF0000"/>
          <w:kern w:val="3"/>
        </w:rPr>
        <w:lastRenderedPageBreak/>
        <w:t>return must be weighted based on size and the year paid. This type of rate return method is the Internal Rate of Return. Its challenging because each year the investment would have different payoffs and sometimes negative numbers. The best approach to calculate the IRR is using spreadsheet analysis. The formula that will be used throughout this book is =IRR (CF</w:t>
      </w:r>
      <w:r w:rsidRPr="009C7E30">
        <w:rPr>
          <w:rFonts w:eastAsia="Arial Unicode MS" w:cs="Arial Unicode MS"/>
          <w:color w:val="FF0000"/>
          <w:kern w:val="3"/>
          <w:vertAlign w:val="subscript"/>
        </w:rPr>
        <w:t>0</w:t>
      </w:r>
      <w:r w:rsidRPr="009C7E30">
        <w:rPr>
          <w:rFonts w:eastAsia="Arial Unicode MS" w:cs="Arial Unicode MS"/>
          <w:color w:val="FF0000"/>
          <w:kern w:val="3"/>
        </w:rPr>
        <w:t>, CF</w:t>
      </w:r>
      <w:r w:rsidRPr="009C7E30">
        <w:rPr>
          <w:rFonts w:eastAsia="Arial Unicode MS" w:cs="Arial Unicode MS"/>
          <w:color w:val="FF0000"/>
          <w:kern w:val="3"/>
          <w:vertAlign w:val="subscript"/>
        </w:rPr>
        <w:t>1</w:t>
      </w:r>
      <w:r w:rsidRPr="009C7E30">
        <w:rPr>
          <w:rFonts w:eastAsia="Arial Unicode MS" w:cs="Arial Unicode MS"/>
          <w:color w:val="FF0000"/>
          <w:kern w:val="3"/>
        </w:rPr>
        <w:t>, CF</w:t>
      </w:r>
      <w:r w:rsidRPr="009C7E30">
        <w:rPr>
          <w:rFonts w:eastAsia="Arial Unicode MS" w:cs="Arial Unicode MS"/>
          <w:color w:val="FF0000"/>
          <w:kern w:val="3"/>
          <w:vertAlign w:val="subscript"/>
        </w:rPr>
        <w:t>2</w:t>
      </w:r>
      <w:r w:rsidRPr="009C7E30">
        <w:rPr>
          <w:rFonts w:eastAsia="Arial Unicode MS" w:cs="Arial Unicode MS"/>
          <w:color w:val="FF0000"/>
          <w:kern w:val="3"/>
        </w:rPr>
        <w:t>, CF</w:t>
      </w:r>
      <w:r w:rsidRPr="009C7E30">
        <w:rPr>
          <w:rFonts w:eastAsia="Arial Unicode MS" w:cs="Arial Unicode MS"/>
          <w:color w:val="FF0000"/>
          <w:kern w:val="3"/>
          <w:vertAlign w:val="subscript"/>
        </w:rPr>
        <w:t>3</w:t>
      </w:r>
      <w:proofErr w:type="gramStart"/>
      <w:r w:rsidRPr="009C7E30">
        <w:rPr>
          <w:rFonts w:eastAsia="Arial Unicode MS" w:cs="Arial Unicode MS"/>
          <w:color w:val="FF0000"/>
          <w:kern w:val="3"/>
        </w:rPr>
        <w:t>….</w:t>
      </w:r>
      <w:proofErr w:type="spellStart"/>
      <w:r w:rsidRPr="009C7E30">
        <w:rPr>
          <w:rFonts w:eastAsia="Arial Unicode MS" w:cs="Arial Unicode MS"/>
          <w:color w:val="FF0000"/>
          <w:kern w:val="3"/>
        </w:rPr>
        <w:t>CF</w:t>
      </w:r>
      <w:r w:rsidRPr="009C7E30">
        <w:rPr>
          <w:rFonts w:eastAsia="Arial Unicode MS" w:cs="Arial Unicode MS"/>
          <w:color w:val="FF0000"/>
          <w:kern w:val="3"/>
          <w:vertAlign w:val="subscript"/>
        </w:rPr>
        <w:t>t</w:t>
      </w:r>
      <w:proofErr w:type="spellEnd"/>
      <w:proofErr w:type="gramEnd"/>
      <w:r w:rsidRPr="009C7E30">
        <w:rPr>
          <w:rFonts w:eastAsia="Arial Unicode MS" w:cs="Arial Unicode MS"/>
          <w:color w:val="FF0000"/>
          <w:kern w:val="3"/>
        </w:rPr>
        <w:t xml:space="preserve">). </w:t>
      </w:r>
    </w:p>
    <w:p w14:paraId="6E6D2D92" w14:textId="77777777" w:rsidR="00094B28" w:rsidRPr="009C7E30" w:rsidRDefault="00094B28" w:rsidP="00094B28">
      <w:pPr>
        <w:widowControl w:val="0"/>
        <w:suppressAutoHyphens/>
        <w:autoSpaceDN w:val="0"/>
        <w:jc w:val="both"/>
        <w:textAlignment w:val="baseline"/>
        <w:rPr>
          <w:rFonts w:eastAsia="Arial Unicode MS" w:cs="Arial Unicode MS"/>
          <w:b/>
          <w:color w:val="FF0000"/>
          <w:kern w:val="3"/>
        </w:rPr>
      </w:pPr>
    </w:p>
    <w:p w14:paraId="6D7A3F7C"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b/>
          <w:color w:val="FF0000"/>
          <w:kern w:val="3"/>
        </w:rPr>
        <w:t>Insert Figure 1.1</w:t>
      </w:r>
    </w:p>
    <w:p w14:paraId="05E26539"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noProof/>
          <w:color w:val="FF0000"/>
        </w:rPr>
        <w:drawing>
          <wp:inline distT="0" distB="0" distL="0" distR="0" wp14:anchorId="75F18E6C" wp14:editId="4EF1C8E2">
            <wp:extent cx="5942920" cy="3238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350" cy="3240914"/>
                    </a:xfrm>
                    <a:prstGeom prst="rect">
                      <a:avLst/>
                    </a:prstGeom>
                    <a:noFill/>
                    <a:ln>
                      <a:noFill/>
                    </a:ln>
                  </pic:spPr>
                </pic:pic>
              </a:graphicData>
            </a:graphic>
          </wp:inline>
        </w:drawing>
      </w:r>
    </w:p>
    <w:p w14:paraId="5951E1D8"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p>
    <w:p w14:paraId="355206C4" w14:textId="77777777" w:rsidR="00094B28" w:rsidRPr="009C7E30" w:rsidRDefault="00094B28" w:rsidP="00094B28">
      <w:pPr>
        <w:widowControl w:val="0"/>
        <w:suppressAutoHyphens/>
        <w:autoSpaceDN w:val="0"/>
        <w:jc w:val="both"/>
        <w:textAlignment w:val="baseline"/>
        <w:rPr>
          <w:rFonts w:eastAsia="Arial Unicode MS" w:cs="Arial Unicode MS"/>
          <w:b/>
          <w:color w:val="FF0000"/>
          <w:kern w:val="3"/>
        </w:rPr>
      </w:pPr>
      <w:r w:rsidRPr="009C7E30">
        <w:rPr>
          <w:rFonts w:eastAsia="Arial Unicode MS" w:cs="Arial Unicode MS"/>
          <w:b/>
          <w:color w:val="FF0000"/>
          <w:kern w:val="3"/>
        </w:rPr>
        <w:t>Rates of Return – Average Annual Rate of Return</w:t>
      </w:r>
    </w:p>
    <w:p w14:paraId="26DA6B3D" w14:textId="77777777" w:rsidR="00094B28" w:rsidRPr="009C7E30" w:rsidRDefault="00094B28" w:rsidP="00094B28">
      <w:pPr>
        <w:widowControl w:val="0"/>
        <w:suppressAutoHyphens/>
        <w:autoSpaceDN w:val="0"/>
        <w:jc w:val="both"/>
        <w:textAlignment w:val="baseline"/>
        <w:rPr>
          <w:rFonts w:eastAsia="Arial Unicode MS" w:cs="Arial Unicode MS"/>
          <w:color w:val="FF0000"/>
          <w:kern w:val="3"/>
        </w:rPr>
      </w:pPr>
      <w:r w:rsidRPr="009C7E30">
        <w:rPr>
          <w:rFonts w:eastAsia="Arial Unicode MS" w:cs="Arial Unicode MS"/>
          <w:color w:val="FF0000"/>
          <w:kern w:val="3"/>
        </w:rPr>
        <w:t>The average annual rate of return can be calculated by looking at 5 to 10 years of historical returns and averaging them to represent the annual return. It gives the investor an indication what to expect on an average. This method is used for comparing to other investments calculated the same way and by taking this number to the next level of assessment how volatile in the return as compared to the average on a given year. We will examine relationship between the rate of return and volatility which measure the risk of such investment.  They are two methods of calculating the risk/return: Historical and Scenario Analysis method.</w:t>
      </w:r>
    </w:p>
    <w:p w14:paraId="2450DB6D" w14:textId="77777777" w:rsidR="00094B28" w:rsidRDefault="00094B28" w:rsidP="00094B28">
      <w:pPr>
        <w:ind w:right="160"/>
        <w:outlineLvl w:val="0"/>
        <w:rPr>
          <w:b/>
          <w:bCs/>
          <w:sz w:val="36"/>
          <w:szCs w:val="36"/>
        </w:rPr>
      </w:pPr>
    </w:p>
    <w:p w14:paraId="4CFEBD63" w14:textId="77777777" w:rsidR="00094B28" w:rsidRDefault="00094B28" w:rsidP="00094B28">
      <w:pPr>
        <w:ind w:right="160"/>
        <w:outlineLvl w:val="0"/>
        <w:rPr>
          <w:b/>
          <w:bCs/>
          <w:sz w:val="36"/>
          <w:szCs w:val="36"/>
        </w:rPr>
      </w:pPr>
      <w:r>
        <w:rPr>
          <w:b/>
          <w:bCs/>
          <w:sz w:val="36"/>
          <w:szCs w:val="36"/>
        </w:rPr>
        <w:t>Scenario and Historical Analysis</w:t>
      </w:r>
    </w:p>
    <w:p w14:paraId="63B4622B" w14:textId="77777777" w:rsidR="00094B28" w:rsidRDefault="00094B28" w:rsidP="00094B28">
      <w:pPr>
        <w:ind w:right="160"/>
        <w:outlineLvl w:val="0"/>
        <w:rPr>
          <w:sz w:val="28"/>
          <w:szCs w:val="28"/>
        </w:rPr>
      </w:pPr>
      <w:r>
        <w:rPr>
          <w:sz w:val="28"/>
          <w:szCs w:val="28"/>
        </w:rPr>
        <w:t>Scenarios Analysis and Probability Distributions</w:t>
      </w:r>
    </w:p>
    <w:tbl>
      <w:tblPr>
        <w:tblW w:w="6500" w:type="dxa"/>
        <w:tblInd w:w="93" w:type="dxa"/>
        <w:tblLook w:val="0000" w:firstRow="0" w:lastRow="0" w:firstColumn="0" w:lastColumn="0" w:noHBand="0" w:noVBand="0"/>
      </w:tblPr>
      <w:tblGrid>
        <w:gridCol w:w="1940"/>
        <w:gridCol w:w="1173"/>
        <w:gridCol w:w="1250"/>
        <w:gridCol w:w="1140"/>
        <w:gridCol w:w="1080"/>
      </w:tblGrid>
      <w:tr w:rsidR="00094B28" w14:paraId="54BEE7AB" w14:textId="77777777" w:rsidTr="008238BE">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A26F858" w14:textId="77777777" w:rsidR="00094B28" w:rsidRDefault="00094B28" w:rsidP="008238BE">
            <w:pPr>
              <w:rPr>
                <w:rFonts w:ascii="Arial" w:hAnsi="Arial" w:cs="Arial"/>
                <w:b/>
                <w:bCs/>
                <w:sz w:val="20"/>
                <w:szCs w:val="20"/>
              </w:rPr>
            </w:pPr>
            <w:r>
              <w:rPr>
                <w:rFonts w:ascii="Arial" w:hAnsi="Arial" w:cs="Arial"/>
                <w:b/>
                <w:bCs/>
                <w:sz w:val="20"/>
                <w:szCs w:val="20"/>
              </w:rPr>
              <w:t> </w:t>
            </w:r>
          </w:p>
        </w:tc>
        <w:tc>
          <w:tcPr>
            <w:tcW w:w="1160" w:type="dxa"/>
            <w:tcBorders>
              <w:top w:val="single" w:sz="4" w:space="0" w:color="auto"/>
              <w:left w:val="nil"/>
              <w:bottom w:val="single" w:sz="4" w:space="0" w:color="auto"/>
              <w:right w:val="single" w:sz="4" w:space="0" w:color="auto"/>
            </w:tcBorders>
            <w:shd w:val="clear" w:color="auto" w:fill="FFFF00"/>
            <w:noWrap/>
            <w:vAlign w:val="bottom"/>
          </w:tcPr>
          <w:p w14:paraId="641210F2" w14:textId="77777777" w:rsidR="00094B28" w:rsidRDefault="00094B28" w:rsidP="008238BE">
            <w:pPr>
              <w:jc w:val="center"/>
              <w:rPr>
                <w:rFonts w:ascii="Arial" w:hAnsi="Arial" w:cs="Arial"/>
                <w:b/>
                <w:bCs/>
                <w:sz w:val="20"/>
                <w:szCs w:val="20"/>
              </w:rPr>
            </w:pPr>
            <w:r>
              <w:rPr>
                <w:rFonts w:ascii="Arial" w:hAnsi="Arial" w:cs="Arial"/>
                <w:b/>
                <w:bCs/>
                <w:sz w:val="20"/>
                <w:szCs w:val="20"/>
              </w:rPr>
              <w:t>Scenarios</w:t>
            </w:r>
          </w:p>
        </w:tc>
        <w:tc>
          <w:tcPr>
            <w:tcW w:w="1180" w:type="dxa"/>
            <w:tcBorders>
              <w:top w:val="single" w:sz="4" w:space="0" w:color="auto"/>
              <w:left w:val="nil"/>
              <w:bottom w:val="single" w:sz="4" w:space="0" w:color="auto"/>
              <w:right w:val="single" w:sz="4" w:space="0" w:color="auto"/>
            </w:tcBorders>
            <w:shd w:val="clear" w:color="auto" w:fill="FFFF00"/>
            <w:noWrap/>
            <w:vAlign w:val="bottom"/>
          </w:tcPr>
          <w:p w14:paraId="242110F9" w14:textId="77777777" w:rsidR="00094B28" w:rsidRDefault="00094B28" w:rsidP="008238BE">
            <w:pPr>
              <w:jc w:val="center"/>
              <w:rPr>
                <w:rFonts w:ascii="Arial" w:hAnsi="Arial" w:cs="Arial"/>
                <w:b/>
                <w:bCs/>
                <w:sz w:val="20"/>
                <w:szCs w:val="20"/>
              </w:rPr>
            </w:pPr>
            <w:r>
              <w:rPr>
                <w:rFonts w:ascii="Arial" w:hAnsi="Arial" w:cs="Arial"/>
                <w:b/>
                <w:bCs/>
                <w:sz w:val="20"/>
                <w:szCs w:val="20"/>
              </w:rPr>
              <w:t>Probability</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14:paraId="2394DA01" w14:textId="77777777" w:rsidR="00094B28" w:rsidRDefault="00094B28" w:rsidP="008238BE">
            <w:pPr>
              <w:jc w:val="center"/>
              <w:rPr>
                <w:rFonts w:ascii="Arial" w:hAnsi="Arial" w:cs="Arial"/>
                <w:b/>
                <w:bCs/>
                <w:sz w:val="20"/>
                <w:szCs w:val="20"/>
              </w:rPr>
            </w:pPr>
            <w:r>
              <w:rPr>
                <w:rFonts w:ascii="Arial" w:hAnsi="Arial" w:cs="Arial"/>
                <w:b/>
                <w:bCs/>
                <w:sz w:val="20"/>
                <w:szCs w:val="20"/>
              </w:rPr>
              <w:t>HPR</w:t>
            </w:r>
          </w:p>
        </w:tc>
        <w:tc>
          <w:tcPr>
            <w:tcW w:w="1080" w:type="dxa"/>
            <w:tcBorders>
              <w:top w:val="single" w:sz="4" w:space="0" w:color="auto"/>
              <w:left w:val="nil"/>
              <w:bottom w:val="single" w:sz="4" w:space="0" w:color="auto"/>
              <w:right w:val="single" w:sz="4" w:space="0" w:color="auto"/>
            </w:tcBorders>
            <w:shd w:val="clear" w:color="auto" w:fill="FFFF00"/>
            <w:noWrap/>
            <w:vAlign w:val="bottom"/>
          </w:tcPr>
          <w:p w14:paraId="207C1F06" w14:textId="77777777" w:rsidR="00094B28" w:rsidRDefault="00094B28" w:rsidP="008238BE">
            <w:pPr>
              <w:jc w:val="center"/>
              <w:rPr>
                <w:rFonts w:ascii="Arial" w:hAnsi="Arial" w:cs="Arial"/>
                <w:b/>
                <w:bCs/>
                <w:sz w:val="20"/>
                <w:szCs w:val="20"/>
              </w:rPr>
            </w:pPr>
            <w:r>
              <w:rPr>
                <w:rFonts w:ascii="Arial" w:hAnsi="Arial" w:cs="Arial"/>
                <w:b/>
                <w:bCs/>
                <w:sz w:val="20"/>
                <w:szCs w:val="20"/>
              </w:rPr>
              <w:t>WAHPR</w:t>
            </w:r>
          </w:p>
        </w:tc>
      </w:tr>
      <w:tr w:rsidR="00094B28" w14:paraId="35F16B5C"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3ACA77B1" w14:textId="77777777" w:rsidR="00094B28" w:rsidRDefault="00094B28" w:rsidP="008238BE">
            <w:pPr>
              <w:rPr>
                <w:rFonts w:ascii="Arial" w:hAnsi="Arial" w:cs="Arial"/>
                <w:sz w:val="20"/>
                <w:szCs w:val="20"/>
              </w:rPr>
            </w:pPr>
            <w:r>
              <w:rPr>
                <w:rFonts w:ascii="Arial" w:hAnsi="Arial" w:cs="Arial"/>
                <w:sz w:val="20"/>
                <w:szCs w:val="20"/>
              </w:rPr>
              <w:t>Boom Growth</w:t>
            </w:r>
          </w:p>
        </w:tc>
        <w:tc>
          <w:tcPr>
            <w:tcW w:w="1160" w:type="dxa"/>
            <w:tcBorders>
              <w:top w:val="nil"/>
              <w:left w:val="nil"/>
              <w:bottom w:val="single" w:sz="4" w:space="0" w:color="auto"/>
              <w:right w:val="single" w:sz="4" w:space="0" w:color="auto"/>
            </w:tcBorders>
            <w:noWrap/>
            <w:vAlign w:val="bottom"/>
          </w:tcPr>
          <w:p w14:paraId="045EA2B6" w14:textId="77777777" w:rsidR="00094B28" w:rsidRDefault="00094B28" w:rsidP="008238BE">
            <w:pPr>
              <w:jc w:val="center"/>
              <w:rPr>
                <w:rFonts w:ascii="Arial" w:hAnsi="Arial" w:cs="Arial"/>
                <w:sz w:val="20"/>
                <w:szCs w:val="20"/>
              </w:rPr>
            </w:pPr>
            <w:r>
              <w:rPr>
                <w:rFonts w:ascii="Arial" w:hAnsi="Arial" w:cs="Arial"/>
                <w:sz w:val="20"/>
                <w:szCs w:val="20"/>
              </w:rPr>
              <w:t>1</w:t>
            </w:r>
          </w:p>
        </w:tc>
        <w:tc>
          <w:tcPr>
            <w:tcW w:w="1180" w:type="dxa"/>
            <w:tcBorders>
              <w:top w:val="nil"/>
              <w:left w:val="nil"/>
              <w:bottom w:val="single" w:sz="4" w:space="0" w:color="auto"/>
              <w:right w:val="single" w:sz="4" w:space="0" w:color="auto"/>
            </w:tcBorders>
            <w:noWrap/>
            <w:vAlign w:val="bottom"/>
          </w:tcPr>
          <w:p w14:paraId="3D94D8B0" w14:textId="77777777" w:rsidR="00094B28" w:rsidRDefault="00094B28" w:rsidP="008238BE">
            <w:pPr>
              <w:jc w:val="center"/>
              <w:rPr>
                <w:rFonts w:ascii="Arial" w:hAnsi="Arial" w:cs="Arial"/>
                <w:sz w:val="20"/>
                <w:szCs w:val="20"/>
              </w:rPr>
            </w:pPr>
            <w:r>
              <w:rPr>
                <w:rFonts w:ascii="Arial" w:hAnsi="Arial" w:cs="Arial"/>
                <w:sz w:val="20"/>
                <w:szCs w:val="20"/>
              </w:rPr>
              <w:t>0.25</w:t>
            </w:r>
          </w:p>
        </w:tc>
        <w:tc>
          <w:tcPr>
            <w:tcW w:w="1140" w:type="dxa"/>
            <w:tcBorders>
              <w:top w:val="nil"/>
              <w:left w:val="nil"/>
              <w:bottom w:val="single" w:sz="4" w:space="0" w:color="auto"/>
              <w:right w:val="single" w:sz="4" w:space="0" w:color="auto"/>
            </w:tcBorders>
            <w:noWrap/>
            <w:vAlign w:val="bottom"/>
          </w:tcPr>
          <w:p w14:paraId="1249B719" w14:textId="77777777" w:rsidR="00094B28" w:rsidRDefault="00094B28" w:rsidP="008238BE">
            <w:pPr>
              <w:jc w:val="center"/>
              <w:rPr>
                <w:rFonts w:ascii="Arial" w:hAnsi="Arial" w:cs="Arial"/>
                <w:sz w:val="20"/>
                <w:szCs w:val="20"/>
              </w:rPr>
            </w:pPr>
            <w:r>
              <w:rPr>
                <w:rFonts w:ascii="Arial" w:hAnsi="Arial" w:cs="Arial"/>
                <w:sz w:val="20"/>
                <w:szCs w:val="20"/>
              </w:rPr>
              <w:t>44%</w:t>
            </w:r>
          </w:p>
        </w:tc>
        <w:tc>
          <w:tcPr>
            <w:tcW w:w="1080" w:type="dxa"/>
            <w:tcBorders>
              <w:top w:val="nil"/>
              <w:left w:val="nil"/>
              <w:bottom w:val="single" w:sz="4" w:space="0" w:color="auto"/>
              <w:right w:val="single" w:sz="4" w:space="0" w:color="auto"/>
            </w:tcBorders>
            <w:noWrap/>
            <w:vAlign w:val="bottom"/>
          </w:tcPr>
          <w:p w14:paraId="310207C9" w14:textId="77777777" w:rsidR="00094B28" w:rsidRDefault="00094B28" w:rsidP="008238BE">
            <w:pPr>
              <w:jc w:val="center"/>
              <w:rPr>
                <w:rFonts w:ascii="Arial" w:hAnsi="Arial" w:cs="Arial"/>
                <w:sz w:val="20"/>
                <w:szCs w:val="20"/>
              </w:rPr>
            </w:pPr>
            <w:r>
              <w:rPr>
                <w:rFonts w:ascii="Arial" w:hAnsi="Arial" w:cs="Arial"/>
                <w:sz w:val="20"/>
                <w:szCs w:val="20"/>
              </w:rPr>
              <w:t>11.00%</w:t>
            </w:r>
          </w:p>
        </w:tc>
      </w:tr>
      <w:tr w:rsidR="00094B28" w14:paraId="45563639"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09B06AE3" w14:textId="77777777" w:rsidR="00094B28" w:rsidRDefault="00094B28" w:rsidP="008238BE">
            <w:pPr>
              <w:rPr>
                <w:rFonts w:ascii="Arial" w:hAnsi="Arial" w:cs="Arial"/>
                <w:sz w:val="20"/>
                <w:szCs w:val="20"/>
              </w:rPr>
            </w:pPr>
            <w:r>
              <w:rPr>
                <w:rFonts w:ascii="Arial" w:hAnsi="Arial" w:cs="Arial"/>
                <w:sz w:val="20"/>
                <w:szCs w:val="20"/>
              </w:rPr>
              <w:t>Normal Growth</w:t>
            </w:r>
          </w:p>
        </w:tc>
        <w:tc>
          <w:tcPr>
            <w:tcW w:w="1160" w:type="dxa"/>
            <w:tcBorders>
              <w:top w:val="nil"/>
              <w:left w:val="nil"/>
              <w:bottom w:val="single" w:sz="4" w:space="0" w:color="auto"/>
              <w:right w:val="single" w:sz="4" w:space="0" w:color="auto"/>
            </w:tcBorders>
            <w:noWrap/>
            <w:vAlign w:val="bottom"/>
          </w:tcPr>
          <w:p w14:paraId="50013E5C" w14:textId="77777777" w:rsidR="00094B28" w:rsidRDefault="00094B28" w:rsidP="008238BE">
            <w:pPr>
              <w:jc w:val="center"/>
              <w:rPr>
                <w:rFonts w:ascii="Arial" w:hAnsi="Arial" w:cs="Arial"/>
                <w:sz w:val="20"/>
                <w:szCs w:val="20"/>
              </w:rPr>
            </w:pPr>
            <w:r>
              <w:rPr>
                <w:rFonts w:ascii="Arial" w:hAnsi="Arial" w:cs="Arial"/>
                <w:sz w:val="20"/>
                <w:szCs w:val="20"/>
              </w:rPr>
              <w:t>2</w:t>
            </w:r>
          </w:p>
        </w:tc>
        <w:tc>
          <w:tcPr>
            <w:tcW w:w="1180" w:type="dxa"/>
            <w:tcBorders>
              <w:top w:val="nil"/>
              <w:left w:val="nil"/>
              <w:bottom w:val="single" w:sz="4" w:space="0" w:color="auto"/>
              <w:right w:val="single" w:sz="4" w:space="0" w:color="auto"/>
            </w:tcBorders>
            <w:noWrap/>
            <w:vAlign w:val="bottom"/>
          </w:tcPr>
          <w:p w14:paraId="5AC23C97" w14:textId="77777777" w:rsidR="00094B28" w:rsidRDefault="00094B28" w:rsidP="008238BE">
            <w:pPr>
              <w:jc w:val="center"/>
              <w:rPr>
                <w:rFonts w:ascii="Arial" w:hAnsi="Arial" w:cs="Arial"/>
                <w:sz w:val="20"/>
                <w:szCs w:val="20"/>
              </w:rPr>
            </w:pPr>
            <w:r>
              <w:rPr>
                <w:rFonts w:ascii="Arial" w:hAnsi="Arial" w:cs="Arial"/>
                <w:sz w:val="20"/>
                <w:szCs w:val="20"/>
              </w:rPr>
              <w:t>0.5</w:t>
            </w:r>
          </w:p>
        </w:tc>
        <w:tc>
          <w:tcPr>
            <w:tcW w:w="1140" w:type="dxa"/>
            <w:tcBorders>
              <w:top w:val="nil"/>
              <w:left w:val="nil"/>
              <w:bottom w:val="single" w:sz="4" w:space="0" w:color="auto"/>
              <w:right w:val="single" w:sz="4" w:space="0" w:color="auto"/>
            </w:tcBorders>
            <w:noWrap/>
            <w:vAlign w:val="bottom"/>
          </w:tcPr>
          <w:p w14:paraId="689B5FA5" w14:textId="77777777" w:rsidR="00094B28" w:rsidRDefault="00094B28" w:rsidP="008238BE">
            <w:pPr>
              <w:jc w:val="center"/>
              <w:rPr>
                <w:rFonts w:ascii="Arial" w:hAnsi="Arial" w:cs="Arial"/>
                <w:sz w:val="20"/>
                <w:szCs w:val="20"/>
              </w:rPr>
            </w:pPr>
            <w:r>
              <w:rPr>
                <w:rFonts w:ascii="Arial" w:hAnsi="Arial" w:cs="Arial"/>
                <w:sz w:val="20"/>
                <w:szCs w:val="20"/>
              </w:rPr>
              <w:t>14%</w:t>
            </w:r>
          </w:p>
        </w:tc>
        <w:tc>
          <w:tcPr>
            <w:tcW w:w="1080" w:type="dxa"/>
            <w:tcBorders>
              <w:top w:val="nil"/>
              <w:left w:val="nil"/>
              <w:bottom w:val="single" w:sz="4" w:space="0" w:color="auto"/>
              <w:right w:val="single" w:sz="4" w:space="0" w:color="auto"/>
            </w:tcBorders>
            <w:noWrap/>
            <w:vAlign w:val="bottom"/>
          </w:tcPr>
          <w:p w14:paraId="2BB12146" w14:textId="77777777" w:rsidR="00094B28" w:rsidRDefault="00094B28" w:rsidP="008238BE">
            <w:pPr>
              <w:jc w:val="center"/>
              <w:rPr>
                <w:rFonts w:ascii="Arial" w:hAnsi="Arial" w:cs="Arial"/>
                <w:sz w:val="20"/>
                <w:szCs w:val="20"/>
              </w:rPr>
            </w:pPr>
            <w:r>
              <w:rPr>
                <w:rFonts w:ascii="Arial" w:hAnsi="Arial" w:cs="Arial"/>
                <w:sz w:val="20"/>
                <w:szCs w:val="20"/>
              </w:rPr>
              <w:t>7.00%</w:t>
            </w:r>
          </w:p>
        </w:tc>
      </w:tr>
      <w:tr w:rsidR="00094B28" w14:paraId="7C57BEEF"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176B009A" w14:textId="77777777" w:rsidR="00094B28" w:rsidRDefault="00094B28" w:rsidP="008238BE">
            <w:pPr>
              <w:rPr>
                <w:rFonts w:ascii="Arial" w:hAnsi="Arial" w:cs="Arial"/>
                <w:sz w:val="20"/>
                <w:szCs w:val="20"/>
              </w:rPr>
            </w:pPr>
            <w:r>
              <w:rPr>
                <w:rFonts w:ascii="Arial" w:hAnsi="Arial" w:cs="Arial"/>
                <w:sz w:val="20"/>
                <w:szCs w:val="20"/>
              </w:rPr>
              <w:t>Recession Growth</w:t>
            </w:r>
          </w:p>
        </w:tc>
        <w:tc>
          <w:tcPr>
            <w:tcW w:w="1160" w:type="dxa"/>
            <w:tcBorders>
              <w:top w:val="nil"/>
              <w:left w:val="nil"/>
              <w:bottom w:val="single" w:sz="4" w:space="0" w:color="auto"/>
              <w:right w:val="single" w:sz="4" w:space="0" w:color="auto"/>
            </w:tcBorders>
            <w:noWrap/>
            <w:vAlign w:val="bottom"/>
          </w:tcPr>
          <w:p w14:paraId="7F02C9E4" w14:textId="77777777" w:rsidR="00094B28" w:rsidRDefault="00094B28" w:rsidP="008238BE">
            <w:pPr>
              <w:jc w:val="center"/>
              <w:rPr>
                <w:rFonts w:ascii="Arial" w:hAnsi="Arial" w:cs="Arial"/>
                <w:sz w:val="20"/>
                <w:szCs w:val="20"/>
              </w:rPr>
            </w:pPr>
            <w:r>
              <w:rPr>
                <w:rFonts w:ascii="Arial" w:hAnsi="Arial" w:cs="Arial"/>
                <w:sz w:val="20"/>
                <w:szCs w:val="20"/>
              </w:rPr>
              <w:t>3</w:t>
            </w:r>
          </w:p>
        </w:tc>
        <w:tc>
          <w:tcPr>
            <w:tcW w:w="1180" w:type="dxa"/>
            <w:tcBorders>
              <w:top w:val="nil"/>
              <w:left w:val="nil"/>
              <w:bottom w:val="single" w:sz="4" w:space="0" w:color="auto"/>
              <w:right w:val="single" w:sz="4" w:space="0" w:color="auto"/>
            </w:tcBorders>
            <w:noWrap/>
            <w:vAlign w:val="bottom"/>
          </w:tcPr>
          <w:p w14:paraId="290827A4" w14:textId="77777777" w:rsidR="00094B28" w:rsidRDefault="00094B28" w:rsidP="008238BE">
            <w:pPr>
              <w:jc w:val="center"/>
              <w:rPr>
                <w:rFonts w:ascii="Arial" w:hAnsi="Arial" w:cs="Arial"/>
                <w:sz w:val="20"/>
                <w:szCs w:val="20"/>
              </w:rPr>
            </w:pPr>
            <w:r>
              <w:rPr>
                <w:rFonts w:ascii="Arial" w:hAnsi="Arial" w:cs="Arial"/>
                <w:sz w:val="20"/>
                <w:szCs w:val="20"/>
              </w:rPr>
              <w:t>0.25</w:t>
            </w:r>
          </w:p>
        </w:tc>
        <w:tc>
          <w:tcPr>
            <w:tcW w:w="1140" w:type="dxa"/>
            <w:tcBorders>
              <w:top w:val="nil"/>
              <w:left w:val="nil"/>
              <w:bottom w:val="single" w:sz="4" w:space="0" w:color="auto"/>
              <w:right w:val="single" w:sz="4" w:space="0" w:color="auto"/>
            </w:tcBorders>
            <w:noWrap/>
            <w:vAlign w:val="bottom"/>
          </w:tcPr>
          <w:p w14:paraId="38E58323" w14:textId="77777777" w:rsidR="00094B28" w:rsidRDefault="00094B28" w:rsidP="008238BE">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sz="4" w:space="0" w:color="auto"/>
              <w:right w:val="single" w:sz="4" w:space="0" w:color="auto"/>
            </w:tcBorders>
            <w:noWrap/>
            <w:vAlign w:val="bottom"/>
          </w:tcPr>
          <w:p w14:paraId="57E4B745" w14:textId="77777777" w:rsidR="00094B28" w:rsidRDefault="00094B28" w:rsidP="008238BE">
            <w:pPr>
              <w:jc w:val="center"/>
              <w:rPr>
                <w:rFonts w:ascii="Arial" w:hAnsi="Arial" w:cs="Arial"/>
                <w:sz w:val="20"/>
                <w:szCs w:val="20"/>
              </w:rPr>
            </w:pPr>
            <w:r>
              <w:rPr>
                <w:rFonts w:ascii="Arial" w:hAnsi="Arial" w:cs="Arial"/>
                <w:sz w:val="20"/>
                <w:szCs w:val="20"/>
              </w:rPr>
              <w:t>-4.00%</w:t>
            </w:r>
          </w:p>
        </w:tc>
      </w:tr>
      <w:tr w:rsidR="00094B28" w14:paraId="5A2DF922" w14:textId="77777777" w:rsidTr="008238BE">
        <w:trPr>
          <w:trHeight w:val="255"/>
        </w:trPr>
        <w:tc>
          <w:tcPr>
            <w:tcW w:w="1940" w:type="dxa"/>
            <w:tcBorders>
              <w:top w:val="nil"/>
              <w:left w:val="nil"/>
              <w:bottom w:val="nil"/>
              <w:right w:val="nil"/>
            </w:tcBorders>
            <w:noWrap/>
            <w:vAlign w:val="bottom"/>
          </w:tcPr>
          <w:p w14:paraId="4D44D41B" w14:textId="77777777" w:rsidR="00094B28" w:rsidRDefault="00094B28" w:rsidP="008238BE">
            <w:pPr>
              <w:rPr>
                <w:rFonts w:ascii="Arial" w:hAnsi="Arial" w:cs="Arial"/>
                <w:sz w:val="20"/>
                <w:szCs w:val="20"/>
              </w:rPr>
            </w:pPr>
          </w:p>
        </w:tc>
        <w:tc>
          <w:tcPr>
            <w:tcW w:w="1160" w:type="dxa"/>
            <w:tcBorders>
              <w:top w:val="nil"/>
              <w:left w:val="nil"/>
              <w:bottom w:val="nil"/>
              <w:right w:val="nil"/>
            </w:tcBorders>
            <w:noWrap/>
            <w:vAlign w:val="bottom"/>
          </w:tcPr>
          <w:p w14:paraId="6489DE42" w14:textId="77777777" w:rsidR="00094B28" w:rsidRDefault="00094B28" w:rsidP="008238BE">
            <w:pPr>
              <w:rPr>
                <w:rFonts w:ascii="Arial" w:hAnsi="Arial" w:cs="Arial"/>
                <w:sz w:val="20"/>
                <w:szCs w:val="20"/>
              </w:rPr>
            </w:pPr>
          </w:p>
        </w:tc>
        <w:tc>
          <w:tcPr>
            <w:tcW w:w="1180" w:type="dxa"/>
            <w:tcBorders>
              <w:top w:val="nil"/>
              <w:left w:val="nil"/>
              <w:bottom w:val="nil"/>
              <w:right w:val="nil"/>
            </w:tcBorders>
            <w:noWrap/>
            <w:vAlign w:val="bottom"/>
          </w:tcPr>
          <w:p w14:paraId="18206AA3" w14:textId="77777777" w:rsidR="00094B28" w:rsidRDefault="00094B28" w:rsidP="008238BE">
            <w:pPr>
              <w:rPr>
                <w:rFonts w:ascii="Arial" w:hAnsi="Arial" w:cs="Arial"/>
                <w:sz w:val="20"/>
                <w:szCs w:val="20"/>
              </w:rPr>
            </w:pPr>
          </w:p>
        </w:tc>
        <w:tc>
          <w:tcPr>
            <w:tcW w:w="1140" w:type="dxa"/>
            <w:tcBorders>
              <w:top w:val="nil"/>
              <w:left w:val="nil"/>
              <w:bottom w:val="nil"/>
              <w:right w:val="nil"/>
            </w:tcBorders>
            <w:noWrap/>
            <w:vAlign w:val="bottom"/>
          </w:tcPr>
          <w:p w14:paraId="2EA7AED5" w14:textId="77777777" w:rsidR="00094B28" w:rsidRDefault="00094B28" w:rsidP="008238BE">
            <w:pPr>
              <w:rPr>
                <w:rFonts w:ascii="Arial" w:hAnsi="Arial" w:cs="Arial"/>
                <w:sz w:val="20"/>
                <w:szCs w:val="20"/>
              </w:rPr>
            </w:pPr>
          </w:p>
        </w:tc>
        <w:tc>
          <w:tcPr>
            <w:tcW w:w="1080" w:type="dxa"/>
            <w:tcBorders>
              <w:top w:val="nil"/>
              <w:left w:val="single" w:sz="4" w:space="0" w:color="auto"/>
              <w:bottom w:val="single" w:sz="4" w:space="0" w:color="auto"/>
              <w:right w:val="single" w:sz="4" w:space="0" w:color="auto"/>
            </w:tcBorders>
            <w:shd w:val="clear" w:color="auto" w:fill="FFFF00"/>
            <w:noWrap/>
            <w:vAlign w:val="bottom"/>
          </w:tcPr>
          <w:p w14:paraId="71EADD05" w14:textId="77777777" w:rsidR="00094B28" w:rsidRDefault="00094B28" w:rsidP="008238BE">
            <w:pPr>
              <w:jc w:val="center"/>
              <w:rPr>
                <w:rFonts w:ascii="Arial" w:hAnsi="Arial" w:cs="Arial"/>
                <w:sz w:val="20"/>
                <w:szCs w:val="20"/>
              </w:rPr>
            </w:pPr>
            <w:r>
              <w:rPr>
                <w:rFonts w:ascii="Arial" w:hAnsi="Arial" w:cs="Arial"/>
                <w:sz w:val="20"/>
                <w:szCs w:val="20"/>
              </w:rPr>
              <w:t>14.00%</w:t>
            </w:r>
          </w:p>
        </w:tc>
      </w:tr>
    </w:tbl>
    <w:p w14:paraId="30BB71FB" w14:textId="77777777" w:rsidR="00094B28" w:rsidRPr="0031794E" w:rsidRDefault="00094B28" w:rsidP="00094B28">
      <w:pPr>
        <w:ind w:right="160"/>
        <w:outlineLvl w:val="0"/>
      </w:pPr>
      <w:r w:rsidRPr="0031794E">
        <w:t xml:space="preserve">extra small. </w:t>
      </w:r>
    </w:p>
    <w:tbl>
      <w:tblPr>
        <w:tblW w:w="8103" w:type="dxa"/>
        <w:tblInd w:w="93" w:type="dxa"/>
        <w:tblLook w:val="0000" w:firstRow="0" w:lastRow="0" w:firstColumn="0" w:lastColumn="0" w:noHBand="0" w:noVBand="0"/>
      </w:tblPr>
      <w:tblGrid>
        <w:gridCol w:w="1940"/>
        <w:gridCol w:w="1173"/>
        <w:gridCol w:w="1250"/>
        <w:gridCol w:w="1420"/>
        <w:gridCol w:w="1240"/>
        <w:gridCol w:w="1080"/>
      </w:tblGrid>
      <w:tr w:rsidR="00094B28" w14:paraId="5879085A" w14:textId="77777777" w:rsidTr="008238BE">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21081DA" w14:textId="77777777" w:rsidR="00094B28" w:rsidRDefault="00094B28" w:rsidP="008238BE">
            <w:pPr>
              <w:rPr>
                <w:rFonts w:ascii="Arial" w:hAnsi="Arial" w:cs="Arial"/>
                <w:b/>
                <w:bCs/>
                <w:sz w:val="20"/>
                <w:szCs w:val="20"/>
              </w:rPr>
            </w:pPr>
            <w:r>
              <w:rPr>
                <w:rFonts w:ascii="Arial" w:hAnsi="Arial" w:cs="Arial"/>
                <w:b/>
                <w:bCs/>
                <w:sz w:val="20"/>
                <w:szCs w:val="20"/>
              </w:rPr>
              <w:t> </w:t>
            </w:r>
          </w:p>
        </w:tc>
        <w:tc>
          <w:tcPr>
            <w:tcW w:w="1173" w:type="dxa"/>
            <w:tcBorders>
              <w:top w:val="single" w:sz="4" w:space="0" w:color="auto"/>
              <w:left w:val="nil"/>
              <w:bottom w:val="single" w:sz="4" w:space="0" w:color="auto"/>
              <w:right w:val="single" w:sz="4" w:space="0" w:color="auto"/>
            </w:tcBorders>
            <w:shd w:val="clear" w:color="auto" w:fill="FFFF00"/>
            <w:noWrap/>
            <w:vAlign w:val="bottom"/>
          </w:tcPr>
          <w:p w14:paraId="6E524F99" w14:textId="77777777" w:rsidR="00094B28" w:rsidRDefault="00094B28" w:rsidP="008238BE">
            <w:pPr>
              <w:jc w:val="center"/>
              <w:rPr>
                <w:rFonts w:ascii="Arial" w:hAnsi="Arial" w:cs="Arial"/>
                <w:b/>
                <w:bCs/>
                <w:sz w:val="20"/>
                <w:szCs w:val="20"/>
              </w:rPr>
            </w:pPr>
            <w:r>
              <w:rPr>
                <w:rFonts w:ascii="Arial" w:hAnsi="Arial" w:cs="Arial"/>
                <w:b/>
                <w:bCs/>
                <w:sz w:val="20"/>
                <w:szCs w:val="20"/>
              </w:rPr>
              <w:t>Scenarios</w:t>
            </w:r>
          </w:p>
        </w:tc>
        <w:tc>
          <w:tcPr>
            <w:tcW w:w="1250" w:type="dxa"/>
            <w:tcBorders>
              <w:top w:val="single" w:sz="4" w:space="0" w:color="auto"/>
              <w:left w:val="nil"/>
              <w:bottom w:val="single" w:sz="4" w:space="0" w:color="auto"/>
              <w:right w:val="single" w:sz="4" w:space="0" w:color="auto"/>
            </w:tcBorders>
            <w:shd w:val="clear" w:color="auto" w:fill="FFFF00"/>
            <w:noWrap/>
            <w:vAlign w:val="bottom"/>
          </w:tcPr>
          <w:p w14:paraId="66C4A4C1" w14:textId="77777777" w:rsidR="00094B28" w:rsidRDefault="00094B28" w:rsidP="008238BE">
            <w:pPr>
              <w:jc w:val="center"/>
              <w:rPr>
                <w:rFonts w:ascii="Arial" w:hAnsi="Arial" w:cs="Arial"/>
                <w:b/>
                <w:bCs/>
                <w:sz w:val="20"/>
                <w:szCs w:val="20"/>
              </w:rPr>
            </w:pPr>
            <w:r>
              <w:rPr>
                <w:rFonts w:ascii="Arial" w:hAnsi="Arial" w:cs="Arial"/>
                <w:b/>
                <w:bCs/>
                <w:sz w:val="20"/>
                <w:szCs w:val="20"/>
              </w:rPr>
              <w:t>Probability</w:t>
            </w:r>
          </w:p>
        </w:tc>
        <w:tc>
          <w:tcPr>
            <w:tcW w:w="1420" w:type="dxa"/>
            <w:tcBorders>
              <w:top w:val="single" w:sz="4" w:space="0" w:color="auto"/>
              <w:left w:val="nil"/>
              <w:bottom w:val="single" w:sz="4" w:space="0" w:color="auto"/>
              <w:right w:val="single" w:sz="4" w:space="0" w:color="auto"/>
            </w:tcBorders>
            <w:shd w:val="clear" w:color="auto" w:fill="FFFF00"/>
            <w:noWrap/>
            <w:vAlign w:val="bottom"/>
          </w:tcPr>
          <w:p w14:paraId="20F169D7" w14:textId="77777777" w:rsidR="00094B28" w:rsidRDefault="00094B28" w:rsidP="008238BE">
            <w:pPr>
              <w:jc w:val="center"/>
              <w:rPr>
                <w:rFonts w:ascii="Arial" w:hAnsi="Arial" w:cs="Arial"/>
                <w:b/>
                <w:bCs/>
                <w:sz w:val="20"/>
                <w:szCs w:val="20"/>
              </w:rPr>
            </w:pPr>
            <w:r>
              <w:rPr>
                <w:rFonts w:ascii="Arial" w:hAnsi="Arial" w:cs="Arial"/>
                <w:b/>
                <w:bCs/>
                <w:sz w:val="20"/>
                <w:szCs w:val="20"/>
              </w:rPr>
              <w:t>HPR</w:t>
            </w:r>
          </w:p>
        </w:tc>
        <w:tc>
          <w:tcPr>
            <w:tcW w:w="1240" w:type="dxa"/>
            <w:tcBorders>
              <w:top w:val="single" w:sz="4" w:space="0" w:color="auto"/>
              <w:left w:val="nil"/>
              <w:bottom w:val="single" w:sz="4" w:space="0" w:color="auto"/>
              <w:right w:val="single" w:sz="4" w:space="0" w:color="auto"/>
            </w:tcBorders>
            <w:shd w:val="clear" w:color="auto" w:fill="FFFF00"/>
            <w:noWrap/>
            <w:vAlign w:val="bottom"/>
          </w:tcPr>
          <w:p w14:paraId="68761BE5" w14:textId="77777777" w:rsidR="00094B28" w:rsidRDefault="00094B28" w:rsidP="008238BE">
            <w:pPr>
              <w:jc w:val="center"/>
              <w:rPr>
                <w:rFonts w:ascii="Arial" w:hAnsi="Arial" w:cs="Arial"/>
                <w:b/>
                <w:bCs/>
                <w:sz w:val="20"/>
                <w:szCs w:val="20"/>
              </w:rPr>
            </w:pPr>
            <w:r>
              <w:rPr>
                <w:rFonts w:ascii="Arial" w:hAnsi="Arial" w:cs="Arial"/>
                <w:b/>
                <w:bCs/>
                <w:sz w:val="20"/>
                <w:szCs w:val="20"/>
              </w:rPr>
              <w:t>WAHPR</w:t>
            </w:r>
          </w:p>
        </w:tc>
        <w:tc>
          <w:tcPr>
            <w:tcW w:w="1080" w:type="dxa"/>
            <w:tcBorders>
              <w:top w:val="single" w:sz="4" w:space="0" w:color="auto"/>
              <w:left w:val="nil"/>
              <w:bottom w:val="single" w:sz="4" w:space="0" w:color="auto"/>
              <w:right w:val="single" w:sz="4" w:space="0" w:color="auto"/>
            </w:tcBorders>
            <w:shd w:val="clear" w:color="auto" w:fill="FFFF00"/>
            <w:vAlign w:val="bottom"/>
          </w:tcPr>
          <w:p w14:paraId="16190247" w14:textId="77777777" w:rsidR="00094B28" w:rsidRDefault="00094B28" w:rsidP="008238BE">
            <w:pPr>
              <w:jc w:val="center"/>
              <w:rPr>
                <w:rFonts w:ascii="Arial" w:hAnsi="Arial" w:cs="Arial"/>
                <w:b/>
                <w:bCs/>
                <w:sz w:val="20"/>
                <w:szCs w:val="20"/>
              </w:rPr>
            </w:pPr>
            <w:r>
              <w:rPr>
                <w:rFonts w:ascii="Arial" w:hAnsi="Arial" w:cs="Arial"/>
                <w:b/>
                <w:bCs/>
                <w:sz w:val="20"/>
                <w:szCs w:val="20"/>
              </w:rPr>
              <w:t>Variance</w:t>
            </w:r>
          </w:p>
        </w:tc>
      </w:tr>
      <w:tr w:rsidR="00094B28" w14:paraId="43698138"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36424521" w14:textId="77777777" w:rsidR="00094B28" w:rsidRDefault="00094B28" w:rsidP="008238BE">
            <w:pPr>
              <w:rPr>
                <w:rFonts w:ascii="Arial" w:hAnsi="Arial" w:cs="Arial"/>
                <w:sz w:val="20"/>
                <w:szCs w:val="20"/>
              </w:rPr>
            </w:pPr>
            <w:r>
              <w:rPr>
                <w:rFonts w:ascii="Arial" w:hAnsi="Arial" w:cs="Arial"/>
                <w:sz w:val="20"/>
                <w:szCs w:val="20"/>
              </w:rPr>
              <w:lastRenderedPageBreak/>
              <w:t>Boom Growth</w:t>
            </w:r>
          </w:p>
        </w:tc>
        <w:tc>
          <w:tcPr>
            <w:tcW w:w="1173" w:type="dxa"/>
            <w:tcBorders>
              <w:top w:val="nil"/>
              <w:left w:val="nil"/>
              <w:bottom w:val="single" w:sz="4" w:space="0" w:color="auto"/>
              <w:right w:val="single" w:sz="4" w:space="0" w:color="auto"/>
            </w:tcBorders>
            <w:noWrap/>
            <w:vAlign w:val="bottom"/>
          </w:tcPr>
          <w:p w14:paraId="2762D410" w14:textId="77777777" w:rsidR="00094B28" w:rsidRDefault="00094B28" w:rsidP="008238BE">
            <w:pPr>
              <w:jc w:val="center"/>
              <w:rPr>
                <w:rFonts w:ascii="Arial" w:hAnsi="Arial" w:cs="Arial"/>
                <w:sz w:val="20"/>
                <w:szCs w:val="20"/>
              </w:rPr>
            </w:pPr>
            <w:r>
              <w:rPr>
                <w:rFonts w:ascii="Arial" w:hAnsi="Arial" w:cs="Arial"/>
                <w:sz w:val="20"/>
                <w:szCs w:val="20"/>
              </w:rPr>
              <w:t>1</w:t>
            </w:r>
          </w:p>
        </w:tc>
        <w:tc>
          <w:tcPr>
            <w:tcW w:w="1250" w:type="dxa"/>
            <w:tcBorders>
              <w:top w:val="nil"/>
              <w:left w:val="nil"/>
              <w:bottom w:val="single" w:sz="4" w:space="0" w:color="auto"/>
              <w:right w:val="single" w:sz="4" w:space="0" w:color="auto"/>
            </w:tcBorders>
            <w:noWrap/>
            <w:vAlign w:val="bottom"/>
          </w:tcPr>
          <w:p w14:paraId="156E31D2" w14:textId="77777777" w:rsidR="00094B28" w:rsidRDefault="00094B28" w:rsidP="008238BE">
            <w:pPr>
              <w:jc w:val="center"/>
              <w:rPr>
                <w:rFonts w:ascii="Arial" w:hAnsi="Arial" w:cs="Arial"/>
                <w:sz w:val="20"/>
                <w:szCs w:val="20"/>
              </w:rPr>
            </w:pPr>
            <w:r>
              <w:rPr>
                <w:rFonts w:ascii="Arial" w:hAnsi="Arial" w:cs="Arial"/>
                <w:sz w:val="20"/>
                <w:szCs w:val="20"/>
              </w:rPr>
              <w:t>0.25</w:t>
            </w:r>
          </w:p>
        </w:tc>
        <w:tc>
          <w:tcPr>
            <w:tcW w:w="1420" w:type="dxa"/>
            <w:tcBorders>
              <w:top w:val="nil"/>
              <w:left w:val="nil"/>
              <w:bottom w:val="single" w:sz="4" w:space="0" w:color="auto"/>
              <w:right w:val="single" w:sz="4" w:space="0" w:color="auto"/>
            </w:tcBorders>
            <w:noWrap/>
            <w:vAlign w:val="bottom"/>
          </w:tcPr>
          <w:p w14:paraId="3F7A0E1F" w14:textId="77777777" w:rsidR="00094B28" w:rsidRDefault="00094B28" w:rsidP="008238BE">
            <w:pPr>
              <w:jc w:val="center"/>
              <w:rPr>
                <w:rFonts w:ascii="Arial" w:hAnsi="Arial" w:cs="Arial"/>
                <w:sz w:val="20"/>
                <w:szCs w:val="20"/>
              </w:rPr>
            </w:pPr>
            <w:r>
              <w:rPr>
                <w:rFonts w:ascii="Arial" w:hAnsi="Arial" w:cs="Arial"/>
                <w:sz w:val="20"/>
                <w:szCs w:val="20"/>
              </w:rPr>
              <w:t>44%</w:t>
            </w:r>
          </w:p>
        </w:tc>
        <w:tc>
          <w:tcPr>
            <w:tcW w:w="1240" w:type="dxa"/>
            <w:tcBorders>
              <w:top w:val="nil"/>
              <w:left w:val="nil"/>
              <w:bottom w:val="single" w:sz="4" w:space="0" w:color="auto"/>
              <w:right w:val="single" w:sz="4" w:space="0" w:color="auto"/>
            </w:tcBorders>
            <w:noWrap/>
            <w:vAlign w:val="bottom"/>
          </w:tcPr>
          <w:p w14:paraId="487C8404" w14:textId="77777777" w:rsidR="00094B28" w:rsidRDefault="00094B28" w:rsidP="008238BE">
            <w:pPr>
              <w:jc w:val="center"/>
              <w:rPr>
                <w:rFonts w:ascii="Arial" w:hAnsi="Arial" w:cs="Arial"/>
                <w:sz w:val="20"/>
                <w:szCs w:val="20"/>
              </w:rPr>
            </w:pPr>
            <w:r>
              <w:rPr>
                <w:rFonts w:ascii="Arial" w:hAnsi="Arial" w:cs="Arial"/>
                <w:sz w:val="20"/>
                <w:szCs w:val="20"/>
              </w:rPr>
              <w:t>11.00%</w:t>
            </w:r>
          </w:p>
        </w:tc>
        <w:tc>
          <w:tcPr>
            <w:tcW w:w="1080" w:type="dxa"/>
            <w:tcBorders>
              <w:top w:val="nil"/>
              <w:left w:val="nil"/>
              <w:bottom w:val="single" w:sz="4" w:space="0" w:color="auto"/>
              <w:right w:val="single" w:sz="4" w:space="0" w:color="auto"/>
            </w:tcBorders>
            <w:noWrap/>
            <w:vAlign w:val="bottom"/>
          </w:tcPr>
          <w:p w14:paraId="6BE1759A" w14:textId="77777777" w:rsidR="00094B28" w:rsidRDefault="00094B28" w:rsidP="008238BE">
            <w:pPr>
              <w:rPr>
                <w:rFonts w:ascii="Arial" w:hAnsi="Arial" w:cs="Arial"/>
                <w:sz w:val="20"/>
                <w:szCs w:val="20"/>
              </w:rPr>
            </w:pPr>
            <w:r>
              <w:rPr>
                <w:rFonts w:ascii="Arial" w:hAnsi="Arial" w:cs="Arial"/>
                <w:sz w:val="20"/>
                <w:szCs w:val="20"/>
              </w:rPr>
              <w:t xml:space="preserve">      225.00 </w:t>
            </w:r>
          </w:p>
        </w:tc>
      </w:tr>
      <w:tr w:rsidR="00094B28" w14:paraId="1C6B3622"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418F06F4" w14:textId="77777777" w:rsidR="00094B28" w:rsidRDefault="00094B28" w:rsidP="008238BE">
            <w:pPr>
              <w:rPr>
                <w:rFonts w:ascii="Arial" w:hAnsi="Arial" w:cs="Arial"/>
                <w:sz w:val="20"/>
                <w:szCs w:val="20"/>
              </w:rPr>
            </w:pPr>
            <w:r>
              <w:rPr>
                <w:rFonts w:ascii="Arial" w:hAnsi="Arial" w:cs="Arial"/>
                <w:sz w:val="20"/>
                <w:szCs w:val="20"/>
              </w:rPr>
              <w:t>Normal Growth</w:t>
            </w:r>
          </w:p>
        </w:tc>
        <w:tc>
          <w:tcPr>
            <w:tcW w:w="1173" w:type="dxa"/>
            <w:tcBorders>
              <w:top w:val="nil"/>
              <w:left w:val="nil"/>
              <w:bottom w:val="single" w:sz="4" w:space="0" w:color="auto"/>
              <w:right w:val="single" w:sz="4" w:space="0" w:color="auto"/>
            </w:tcBorders>
            <w:noWrap/>
            <w:vAlign w:val="bottom"/>
          </w:tcPr>
          <w:p w14:paraId="270A8EAA" w14:textId="77777777" w:rsidR="00094B28" w:rsidRDefault="00094B28" w:rsidP="008238BE">
            <w:pPr>
              <w:jc w:val="center"/>
              <w:rPr>
                <w:rFonts w:ascii="Arial" w:hAnsi="Arial" w:cs="Arial"/>
                <w:sz w:val="20"/>
                <w:szCs w:val="20"/>
              </w:rPr>
            </w:pPr>
            <w:r>
              <w:rPr>
                <w:rFonts w:ascii="Arial" w:hAnsi="Arial" w:cs="Arial"/>
                <w:sz w:val="20"/>
                <w:szCs w:val="20"/>
              </w:rPr>
              <w:t>2</w:t>
            </w:r>
          </w:p>
        </w:tc>
        <w:tc>
          <w:tcPr>
            <w:tcW w:w="1250" w:type="dxa"/>
            <w:tcBorders>
              <w:top w:val="nil"/>
              <w:left w:val="nil"/>
              <w:bottom w:val="single" w:sz="4" w:space="0" w:color="auto"/>
              <w:right w:val="single" w:sz="4" w:space="0" w:color="auto"/>
            </w:tcBorders>
            <w:noWrap/>
            <w:vAlign w:val="bottom"/>
          </w:tcPr>
          <w:p w14:paraId="5B0FE94C" w14:textId="77777777" w:rsidR="00094B28" w:rsidRDefault="00094B28" w:rsidP="008238BE">
            <w:pPr>
              <w:jc w:val="center"/>
              <w:rPr>
                <w:rFonts w:ascii="Arial" w:hAnsi="Arial" w:cs="Arial"/>
                <w:sz w:val="20"/>
                <w:szCs w:val="20"/>
              </w:rPr>
            </w:pPr>
            <w:r>
              <w:rPr>
                <w:rFonts w:ascii="Arial" w:hAnsi="Arial" w:cs="Arial"/>
                <w:sz w:val="20"/>
                <w:szCs w:val="20"/>
              </w:rPr>
              <w:t>0.5</w:t>
            </w:r>
          </w:p>
        </w:tc>
        <w:tc>
          <w:tcPr>
            <w:tcW w:w="1420" w:type="dxa"/>
            <w:tcBorders>
              <w:top w:val="nil"/>
              <w:left w:val="nil"/>
              <w:bottom w:val="single" w:sz="4" w:space="0" w:color="auto"/>
              <w:right w:val="single" w:sz="4" w:space="0" w:color="auto"/>
            </w:tcBorders>
            <w:noWrap/>
            <w:vAlign w:val="bottom"/>
          </w:tcPr>
          <w:p w14:paraId="0C75E4C6" w14:textId="77777777" w:rsidR="00094B28" w:rsidRDefault="00094B28" w:rsidP="008238BE">
            <w:pPr>
              <w:jc w:val="center"/>
              <w:rPr>
                <w:rFonts w:ascii="Arial" w:hAnsi="Arial" w:cs="Arial"/>
                <w:sz w:val="20"/>
                <w:szCs w:val="20"/>
              </w:rPr>
            </w:pPr>
            <w:r>
              <w:rPr>
                <w:rFonts w:ascii="Arial" w:hAnsi="Arial" w:cs="Arial"/>
                <w:sz w:val="20"/>
                <w:szCs w:val="20"/>
              </w:rPr>
              <w:t>14%</w:t>
            </w:r>
          </w:p>
        </w:tc>
        <w:tc>
          <w:tcPr>
            <w:tcW w:w="1240" w:type="dxa"/>
            <w:tcBorders>
              <w:top w:val="nil"/>
              <w:left w:val="nil"/>
              <w:bottom w:val="single" w:sz="4" w:space="0" w:color="auto"/>
              <w:right w:val="single" w:sz="4" w:space="0" w:color="auto"/>
            </w:tcBorders>
            <w:noWrap/>
            <w:vAlign w:val="bottom"/>
          </w:tcPr>
          <w:p w14:paraId="21D64371" w14:textId="77777777" w:rsidR="00094B28" w:rsidRDefault="00094B28" w:rsidP="008238BE">
            <w:pPr>
              <w:jc w:val="center"/>
              <w:rPr>
                <w:rFonts w:ascii="Arial" w:hAnsi="Arial" w:cs="Arial"/>
                <w:sz w:val="20"/>
                <w:szCs w:val="20"/>
              </w:rPr>
            </w:pPr>
            <w:r>
              <w:rPr>
                <w:rFonts w:ascii="Arial" w:hAnsi="Arial" w:cs="Arial"/>
                <w:sz w:val="20"/>
                <w:szCs w:val="20"/>
              </w:rPr>
              <w:t>7.00%</w:t>
            </w:r>
          </w:p>
        </w:tc>
        <w:tc>
          <w:tcPr>
            <w:tcW w:w="1080" w:type="dxa"/>
            <w:tcBorders>
              <w:top w:val="nil"/>
              <w:left w:val="nil"/>
              <w:bottom w:val="single" w:sz="4" w:space="0" w:color="auto"/>
              <w:right w:val="single" w:sz="4" w:space="0" w:color="auto"/>
            </w:tcBorders>
            <w:noWrap/>
            <w:vAlign w:val="bottom"/>
          </w:tcPr>
          <w:p w14:paraId="33E612C7" w14:textId="77777777" w:rsidR="00094B28" w:rsidRDefault="00094B28" w:rsidP="008238BE">
            <w:pPr>
              <w:rPr>
                <w:rFonts w:ascii="Arial" w:hAnsi="Arial" w:cs="Arial"/>
                <w:sz w:val="20"/>
                <w:szCs w:val="20"/>
              </w:rPr>
            </w:pPr>
            <w:r>
              <w:rPr>
                <w:rFonts w:ascii="Arial" w:hAnsi="Arial" w:cs="Arial"/>
                <w:sz w:val="20"/>
                <w:szCs w:val="20"/>
              </w:rPr>
              <w:t xml:space="preserve">         0.00 </w:t>
            </w:r>
          </w:p>
        </w:tc>
      </w:tr>
      <w:tr w:rsidR="00094B28" w14:paraId="4775DBF0"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58088806" w14:textId="77777777" w:rsidR="00094B28" w:rsidRDefault="00094B28" w:rsidP="008238BE">
            <w:pPr>
              <w:rPr>
                <w:rFonts w:ascii="Arial" w:hAnsi="Arial" w:cs="Arial"/>
                <w:sz w:val="20"/>
                <w:szCs w:val="20"/>
              </w:rPr>
            </w:pPr>
            <w:r>
              <w:rPr>
                <w:rFonts w:ascii="Arial" w:hAnsi="Arial" w:cs="Arial"/>
                <w:sz w:val="20"/>
                <w:szCs w:val="20"/>
              </w:rPr>
              <w:t>Recession Growth</w:t>
            </w:r>
          </w:p>
        </w:tc>
        <w:tc>
          <w:tcPr>
            <w:tcW w:w="1173" w:type="dxa"/>
            <w:tcBorders>
              <w:top w:val="nil"/>
              <w:left w:val="nil"/>
              <w:bottom w:val="single" w:sz="4" w:space="0" w:color="auto"/>
              <w:right w:val="single" w:sz="4" w:space="0" w:color="auto"/>
            </w:tcBorders>
            <w:noWrap/>
            <w:vAlign w:val="bottom"/>
          </w:tcPr>
          <w:p w14:paraId="5A572791" w14:textId="77777777" w:rsidR="00094B28" w:rsidRDefault="00094B28" w:rsidP="008238BE">
            <w:pPr>
              <w:jc w:val="center"/>
              <w:rPr>
                <w:rFonts w:ascii="Arial" w:hAnsi="Arial" w:cs="Arial"/>
                <w:sz w:val="20"/>
                <w:szCs w:val="20"/>
              </w:rPr>
            </w:pPr>
            <w:r>
              <w:rPr>
                <w:rFonts w:ascii="Arial" w:hAnsi="Arial" w:cs="Arial"/>
                <w:sz w:val="20"/>
                <w:szCs w:val="20"/>
              </w:rPr>
              <w:t>3</w:t>
            </w:r>
          </w:p>
        </w:tc>
        <w:tc>
          <w:tcPr>
            <w:tcW w:w="1250" w:type="dxa"/>
            <w:tcBorders>
              <w:top w:val="nil"/>
              <w:left w:val="nil"/>
              <w:bottom w:val="single" w:sz="4" w:space="0" w:color="auto"/>
              <w:right w:val="single" w:sz="4" w:space="0" w:color="auto"/>
            </w:tcBorders>
            <w:noWrap/>
            <w:vAlign w:val="bottom"/>
          </w:tcPr>
          <w:p w14:paraId="5C95DA43" w14:textId="77777777" w:rsidR="00094B28" w:rsidRDefault="00094B28" w:rsidP="008238BE">
            <w:pPr>
              <w:jc w:val="center"/>
              <w:rPr>
                <w:rFonts w:ascii="Arial" w:hAnsi="Arial" w:cs="Arial"/>
                <w:sz w:val="20"/>
                <w:szCs w:val="20"/>
              </w:rPr>
            </w:pPr>
            <w:r>
              <w:rPr>
                <w:rFonts w:ascii="Arial" w:hAnsi="Arial" w:cs="Arial"/>
                <w:sz w:val="20"/>
                <w:szCs w:val="20"/>
              </w:rPr>
              <w:t>0.25</w:t>
            </w:r>
          </w:p>
        </w:tc>
        <w:tc>
          <w:tcPr>
            <w:tcW w:w="1420" w:type="dxa"/>
            <w:tcBorders>
              <w:top w:val="nil"/>
              <w:left w:val="nil"/>
              <w:bottom w:val="single" w:sz="4" w:space="0" w:color="auto"/>
              <w:right w:val="single" w:sz="4" w:space="0" w:color="auto"/>
            </w:tcBorders>
            <w:noWrap/>
            <w:vAlign w:val="bottom"/>
          </w:tcPr>
          <w:p w14:paraId="7BE32E74" w14:textId="77777777" w:rsidR="00094B28" w:rsidRDefault="00094B28" w:rsidP="008238BE">
            <w:pPr>
              <w:jc w:val="center"/>
              <w:rPr>
                <w:rFonts w:ascii="Arial" w:hAnsi="Arial" w:cs="Arial"/>
                <w:sz w:val="20"/>
                <w:szCs w:val="20"/>
              </w:rPr>
            </w:pPr>
            <w:r>
              <w:rPr>
                <w:rFonts w:ascii="Arial" w:hAnsi="Arial" w:cs="Arial"/>
                <w:sz w:val="20"/>
                <w:szCs w:val="20"/>
              </w:rPr>
              <w:t>-16%</w:t>
            </w:r>
          </w:p>
        </w:tc>
        <w:tc>
          <w:tcPr>
            <w:tcW w:w="1240" w:type="dxa"/>
            <w:tcBorders>
              <w:top w:val="nil"/>
              <w:left w:val="nil"/>
              <w:bottom w:val="single" w:sz="4" w:space="0" w:color="auto"/>
              <w:right w:val="single" w:sz="4" w:space="0" w:color="auto"/>
            </w:tcBorders>
            <w:noWrap/>
            <w:vAlign w:val="bottom"/>
          </w:tcPr>
          <w:p w14:paraId="557A0A7B" w14:textId="77777777" w:rsidR="00094B28" w:rsidRDefault="00094B28" w:rsidP="008238BE">
            <w:pPr>
              <w:jc w:val="center"/>
              <w:rPr>
                <w:rFonts w:ascii="Arial" w:hAnsi="Arial" w:cs="Arial"/>
                <w:sz w:val="20"/>
                <w:szCs w:val="20"/>
              </w:rPr>
            </w:pPr>
            <w:r>
              <w:rPr>
                <w:rFonts w:ascii="Arial" w:hAnsi="Arial" w:cs="Arial"/>
                <w:sz w:val="20"/>
                <w:szCs w:val="20"/>
              </w:rPr>
              <w:t>-4.00%</w:t>
            </w:r>
          </w:p>
        </w:tc>
        <w:tc>
          <w:tcPr>
            <w:tcW w:w="1080" w:type="dxa"/>
            <w:tcBorders>
              <w:top w:val="nil"/>
              <w:left w:val="nil"/>
              <w:bottom w:val="single" w:sz="4" w:space="0" w:color="auto"/>
              <w:right w:val="single" w:sz="4" w:space="0" w:color="auto"/>
            </w:tcBorders>
            <w:noWrap/>
            <w:vAlign w:val="bottom"/>
          </w:tcPr>
          <w:p w14:paraId="45F0F1B7" w14:textId="77777777" w:rsidR="00094B28" w:rsidRDefault="00094B28" w:rsidP="008238BE">
            <w:pPr>
              <w:rPr>
                <w:rFonts w:ascii="Arial" w:hAnsi="Arial" w:cs="Arial"/>
                <w:sz w:val="20"/>
                <w:szCs w:val="20"/>
              </w:rPr>
            </w:pPr>
            <w:r>
              <w:rPr>
                <w:rFonts w:ascii="Arial" w:hAnsi="Arial" w:cs="Arial"/>
                <w:sz w:val="20"/>
                <w:szCs w:val="20"/>
              </w:rPr>
              <w:t xml:space="preserve">      225.00 </w:t>
            </w:r>
          </w:p>
        </w:tc>
      </w:tr>
      <w:tr w:rsidR="00094B28" w14:paraId="15DB7F4B" w14:textId="77777777" w:rsidTr="008238BE">
        <w:trPr>
          <w:trHeight w:val="270"/>
        </w:trPr>
        <w:tc>
          <w:tcPr>
            <w:tcW w:w="1940" w:type="dxa"/>
            <w:tcBorders>
              <w:top w:val="nil"/>
              <w:left w:val="nil"/>
              <w:bottom w:val="nil"/>
              <w:right w:val="nil"/>
            </w:tcBorders>
            <w:noWrap/>
            <w:vAlign w:val="bottom"/>
          </w:tcPr>
          <w:p w14:paraId="0F835397" w14:textId="77777777" w:rsidR="00094B28" w:rsidRDefault="00094B28" w:rsidP="008238BE">
            <w:pPr>
              <w:rPr>
                <w:rFonts w:ascii="Arial" w:hAnsi="Arial" w:cs="Arial"/>
                <w:sz w:val="20"/>
                <w:szCs w:val="20"/>
              </w:rPr>
            </w:pPr>
          </w:p>
        </w:tc>
        <w:tc>
          <w:tcPr>
            <w:tcW w:w="1173" w:type="dxa"/>
            <w:tcBorders>
              <w:top w:val="nil"/>
              <w:left w:val="nil"/>
              <w:bottom w:val="nil"/>
              <w:right w:val="nil"/>
            </w:tcBorders>
            <w:noWrap/>
            <w:vAlign w:val="bottom"/>
          </w:tcPr>
          <w:p w14:paraId="3C2A93AF" w14:textId="77777777" w:rsidR="00094B28" w:rsidRDefault="00094B28" w:rsidP="008238BE">
            <w:pPr>
              <w:rPr>
                <w:rFonts w:ascii="Arial" w:hAnsi="Arial" w:cs="Arial"/>
                <w:sz w:val="20"/>
                <w:szCs w:val="20"/>
              </w:rPr>
            </w:pPr>
          </w:p>
        </w:tc>
        <w:tc>
          <w:tcPr>
            <w:tcW w:w="1250" w:type="dxa"/>
            <w:tcBorders>
              <w:top w:val="nil"/>
              <w:left w:val="nil"/>
              <w:bottom w:val="nil"/>
              <w:right w:val="nil"/>
            </w:tcBorders>
            <w:noWrap/>
            <w:vAlign w:val="bottom"/>
          </w:tcPr>
          <w:p w14:paraId="48707385"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1D0C9215" w14:textId="77777777" w:rsidR="00094B28" w:rsidRDefault="00094B28" w:rsidP="008238BE">
            <w:pPr>
              <w:rPr>
                <w:rFonts w:ascii="Arial" w:hAnsi="Arial" w:cs="Arial"/>
                <w:sz w:val="20"/>
                <w:szCs w:val="20"/>
              </w:rPr>
            </w:pPr>
          </w:p>
        </w:tc>
        <w:tc>
          <w:tcPr>
            <w:tcW w:w="1240" w:type="dxa"/>
            <w:tcBorders>
              <w:top w:val="nil"/>
              <w:left w:val="single" w:sz="4" w:space="0" w:color="auto"/>
              <w:bottom w:val="single" w:sz="4" w:space="0" w:color="auto"/>
              <w:right w:val="single" w:sz="4" w:space="0" w:color="auto"/>
            </w:tcBorders>
            <w:shd w:val="clear" w:color="auto" w:fill="FFFF00"/>
            <w:noWrap/>
            <w:vAlign w:val="bottom"/>
          </w:tcPr>
          <w:p w14:paraId="064CDE2A" w14:textId="77777777" w:rsidR="00094B28" w:rsidRPr="001A391D" w:rsidRDefault="00094B28" w:rsidP="008238BE">
            <w:pPr>
              <w:jc w:val="center"/>
              <w:rPr>
                <w:rFonts w:ascii="Arial" w:hAnsi="Arial" w:cs="Arial"/>
                <w:b/>
                <w:sz w:val="20"/>
                <w:szCs w:val="20"/>
              </w:rPr>
            </w:pPr>
            <w:r w:rsidRPr="001A391D">
              <w:rPr>
                <w:rFonts w:ascii="Arial" w:hAnsi="Arial" w:cs="Arial"/>
                <w:b/>
                <w:sz w:val="20"/>
                <w:szCs w:val="20"/>
              </w:rPr>
              <w:t>14.00%</w:t>
            </w:r>
          </w:p>
        </w:tc>
        <w:tc>
          <w:tcPr>
            <w:tcW w:w="1080" w:type="dxa"/>
            <w:tcBorders>
              <w:top w:val="nil"/>
              <w:left w:val="nil"/>
              <w:bottom w:val="nil"/>
              <w:right w:val="nil"/>
            </w:tcBorders>
            <w:noWrap/>
            <w:vAlign w:val="bottom"/>
          </w:tcPr>
          <w:p w14:paraId="4DF39D04" w14:textId="77777777" w:rsidR="00094B28" w:rsidRDefault="00094B28" w:rsidP="008238BE">
            <w:pPr>
              <w:rPr>
                <w:rFonts w:ascii="Arial" w:hAnsi="Arial" w:cs="Arial"/>
                <w:sz w:val="20"/>
                <w:szCs w:val="20"/>
              </w:rPr>
            </w:pPr>
            <w:r>
              <w:rPr>
                <w:rFonts w:ascii="Arial" w:hAnsi="Arial" w:cs="Arial"/>
                <w:sz w:val="20"/>
                <w:szCs w:val="20"/>
              </w:rPr>
              <w:t xml:space="preserve">      450.00 </w:t>
            </w:r>
          </w:p>
        </w:tc>
      </w:tr>
      <w:tr w:rsidR="00094B28" w14:paraId="433F897C" w14:textId="77777777" w:rsidTr="008238BE">
        <w:trPr>
          <w:trHeight w:val="270"/>
        </w:trPr>
        <w:tc>
          <w:tcPr>
            <w:tcW w:w="1940" w:type="dxa"/>
            <w:tcBorders>
              <w:top w:val="nil"/>
              <w:left w:val="nil"/>
              <w:bottom w:val="nil"/>
              <w:right w:val="nil"/>
            </w:tcBorders>
            <w:noWrap/>
            <w:vAlign w:val="bottom"/>
          </w:tcPr>
          <w:p w14:paraId="20AF15BF" w14:textId="77777777" w:rsidR="00094B28" w:rsidRDefault="00094B28" w:rsidP="008238BE">
            <w:pPr>
              <w:rPr>
                <w:rFonts w:ascii="Arial" w:hAnsi="Arial" w:cs="Arial"/>
                <w:sz w:val="20"/>
                <w:szCs w:val="20"/>
              </w:rPr>
            </w:pPr>
          </w:p>
        </w:tc>
        <w:tc>
          <w:tcPr>
            <w:tcW w:w="1173" w:type="dxa"/>
            <w:tcBorders>
              <w:top w:val="nil"/>
              <w:left w:val="nil"/>
              <w:bottom w:val="nil"/>
              <w:right w:val="nil"/>
            </w:tcBorders>
            <w:noWrap/>
            <w:vAlign w:val="bottom"/>
          </w:tcPr>
          <w:p w14:paraId="77E20E62" w14:textId="77777777" w:rsidR="00094B28" w:rsidRDefault="00094B28" w:rsidP="008238BE">
            <w:pPr>
              <w:rPr>
                <w:rFonts w:ascii="Arial" w:hAnsi="Arial" w:cs="Arial"/>
                <w:sz w:val="20"/>
                <w:szCs w:val="20"/>
              </w:rPr>
            </w:pPr>
          </w:p>
        </w:tc>
        <w:tc>
          <w:tcPr>
            <w:tcW w:w="1250" w:type="dxa"/>
            <w:tcBorders>
              <w:top w:val="nil"/>
              <w:left w:val="nil"/>
              <w:bottom w:val="nil"/>
              <w:right w:val="nil"/>
            </w:tcBorders>
            <w:noWrap/>
            <w:vAlign w:val="bottom"/>
          </w:tcPr>
          <w:p w14:paraId="364EC92D"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07889BB1"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1EC98EB3" w14:textId="77777777" w:rsidR="00094B28" w:rsidRDefault="00094B28" w:rsidP="008238BE">
            <w:pPr>
              <w:jc w:val="right"/>
              <w:rPr>
                <w:rFonts w:ascii="Arial" w:hAnsi="Arial" w:cs="Arial"/>
                <w:sz w:val="20"/>
                <w:szCs w:val="20"/>
              </w:rPr>
            </w:pPr>
            <w:r>
              <w:rPr>
                <w:rFonts w:ascii="Arial" w:hAnsi="Arial" w:cs="Arial"/>
                <w:sz w:val="20"/>
                <w:szCs w:val="20"/>
              </w:rPr>
              <w:t>St. Dev =</w:t>
            </w:r>
          </w:p>
        </w:tc>
        <w:tc>
          <w:tcPr>
            <w:tcW w:w="1080" w:type="dxa"/>
            <w:tcBorders>
              <w:top w:val="single" w:sz="8" w:space="0" w:color="auto"/>
              <w:left w:val="single" w:sz="8" w:space="0" w:color="auto"/>
              <w:bottom w:val="single" w:sz="8" w:space="0" w:color="auto"/>
              <w:right w:val="single" w:sz="8" w:space="0" w:color="auto"/>
            </w:tcBorders>
            <w:shd w:val="clear" w:color="auto" w:fill="FFFF00"/>
            <w:noWrap/>
            <w:vAlign w:val="bottom"/>
          </w:tcPr>
          <w:p w14:paraId="357421C0" w14:textId="77777777" w:rsidR="00094B28" w:rsidRPr="001A391D" w:rsidRDefault="00094B28" w:rsidP="008238BE">
            <w:pPr>
              <w:jc w:val="right"/>
              <w:rPr>
                <w:rFonts w:ascii="Arial" w:hAnsi="Arial" w:cs="Arial"/>
                <w:b/>
                <w:sz w:val="20"/>
                <w:szCs w:val="20"/>
              </w:rPr>
            </w:pPr>
            <w:r w:rsidRPr="001A391D">
              <w:rPr>
                <w:rFonts w:ascii="Arial" w:hAnsi="Arial" w:cs="Arial"/>
                <w:b/>
                <w:sz w:val="20"/>
                <w:szCs w:val="20"/>
              </w:rPr>
              <w:t>21.21%</w:t>
            </w:r>
          </w:p>
        </w:tc>
      </w:tr>
    </w:tbl>
    <w:p w14:paraId="778A1F81" w14:textId="77777777" w:rsidR="00094B28" w:rsidRPr="00571CBB" w:rsidRDefault="00094B28" w:rsidP="00094B28">
      <w:pPr>
        <w:ind w:right="160"/>
        <w:outlineLvl w:val="0"/>
      </w:pPr>
      <w:r w:rsidRPr="00571CBB">
        <w:t>SD (</w:t>
      </w:r>
      <w:proofErr w:type="gramStart"/>
      <w:r w:rsidRPr="00571CBB">
        <w:t>r )</w:t>
      </w:r>
      <w:proofErr w:type="gramEnd"/>
      <w:r w:rsidRPr="00571CBB">
        <w:t xml:space="preserve"> = σ = √ Var (r )</w:t>
      </w:r>
    </w:p>
    <w:p w14:paraId="08E78051" w14:textId="77777777" w:rsidR="00094B28" w:rsidRPr="00571CBB" w:rsidRDefault="00094B28" w:rsidP="00094B28">
      <w:pPr>
        <w:ind w:right="160"/>
        <w:outlineLvl w:val="0"/>
        <w:rPr>
          <w:lang w:val="pt-BR"/>
        </w:rPr>
      </w:pPr>
      <w:r w:rsidRPr="00571CBB">
        <w:rPr>
          <w:lang w:val="pt-BR"/>
        </w:rPr>
        <w:t xml:space="preserve">E (r) = (0.25 * 44% ) + ( 0.50 * 14%) + (0.25*(-16%)) = </w:t>
      </w:r>
      <w:r w:rsidRPr="00571CBB">
        <w:rPr>
          <w:b/>
          <w:bCs/>
          <w:u w:val="single"/>
          <w:lang w:val="pt-BR"/>
        </w:rPr>
        <w:t>14%</w:t>
      </w:r>
    </w:p>
    <w:p w14:paraId="34325EFF" w14:textId="77777777" w:rsidR="00094B28" w:rsidRPr="00571CBB" w:rsidRDefault="00094B28" w:rsidP="00094B28">
      <w:pPr>
        <w:ind w:right="160"/>
        <w:outlineLvl w:val="0"/>
        <w:rPr>
          <w:lang w:val="pt-BR"/>
        </w:rPr>
      </w:pPr>
      <w:r w:rsidRPr="00571CBB">
        <w:rPr>
          <w:lang w:val="pt-BR"/>
        </w:rPr>
        <w:t>Sigma ^2 = 0.25 ( 44 – 14) ^2 + 0.50 (14 – 14) ^2 + 0.25 (-16-14)^2 = 450</w:t>
      </w:r>
    </w:p>
    <w:p w14:paraId="0B731FA0" w14:textId="77777777" w:rsidR="00094B28" w:rsidRPr="00571CBB" w:rsidRDefault="00094B28" w:rsidP="00094B28">
      <w:pPr>
        <w:ind w:right="160"/>
        <w:outlineLvl w:val="0"/>
        <w:rPr>
          <w:b/>
          <w:bCs/>
          <w:u w:val="single"/>
        </w:rPr>
      </w:pPr>
      <w:r w:rsidRPr="00571CBB">
        <w:t xml:space="preserve">And so, the SD sigma = √450 = </w:t>
      </w:r>
      <w:r w:rsidRPr="00571CBB">
        <w:rPr>
          <w:b/>
          <w:bCs/>
          <w:u w:val="single"/>
        </w:rPr>
        <w:t>21.21%</w:t>
      </w:r>
    </w:p>
    <w:p w14:paraId="5A90FF6F" w14:textId="77777777" w:rsidR="00094B28" w:rsidRDefault="00094B28" w:rsidP="00094B28">
      <w:pPr>
        <w:ind w:right="160"/>
        <w:rPr>
          <w:b/>
          <w:bCs/>
          <w:sz w:val="28"/>
          <w:szCs w:val="28"/>
          <w:u w:val="single"/>
        </w:rPr>
      </w:pPr>
    </w:p>
    <w:p w14:paraId="07A43C04" w14:textId="77777777" w:rsidR="00094B28" w:rsidRDefault="00094B28" w:rsidP="00094B28">
      <w:pPr>
        <w:ind w:right="160"/>
        <w:outlineLvl w:val="0"/>
        <w:rPr>
          <w:b/>
          <w:bCs/>
          <w:sz w:val="28"/>
          <w:szCs w:val="28"/>
          <w:u w:val="single"/>
        </w:rPr>
      </w:pPr>
      <w:r>
        <w:rPr>
          <w:b/>
          <w:bCs/>
          <w:sz w:val="28"/>
          <w:szCs w:val="28"/>
          <w:u w:val="single"/>
        </w:rPr>
        <w:t xml:space="preserve">EXAMPLE </w:t>
      </w:r>
    </w:p>
    <w:tbl>
      <w:tblPr>
        <w:tblW w:w="10135" w:type="dxa"/>
        <w:tblInd w:w="93" w:type="dxa"/>
        <w:tblLook w:val="0000" w:firstRow="0" w:lastRow="0" w:firstColumn="0" w:lastColumn="0" w:noHBand="0" w:noVBand="0"/>
      </w:tblPr>
      <w:tblGrid>
        <w:gridCol w:w="1940"/>
        <w:gridCol w:w="1173"/>
        <w:gridCol w:w="1250"/>
        <w:gridCol w:w="1420"/>
        <w:gridCol w:w="1240"/>
        <w:gridCol w:w="1080"/>
        <w:gridCol w:w="972"/>
        <w:gridCol w:w="1060"/>
      </w:tblGrid>
      <w:tr w:rsidR="00094B28" w14:paraId="220B01DE" w14:textId="77777777" w:rsidTr="008238BE">
        <w:trPr>
          <w:trHeight w:val="255"/>
        </w:trPr>
        <w:tc>
          <w:tcPr>
            <w:tcW w:w="1940" w:type="dxa"/>
            <w:tcBorders>
              <w:top w:val="single" w:sz="4" w:space="0" w:color="auto"/>
              <w:left w:val="single" w:sz="4" w:space="0" w:color="auto"/>
              <w:bottom w:val="single" w:sz="4" w:space="0" w:color="auto"/>
              <w:right w:val="single" w:sz="4" w:space="0" w:color="auto"/>
            </w:tcBorders>
            <w:noWrap/>
            <w:vAlign w:val="bottom"/>
          </w:tcPr>
          <w:p w14:paraId="429F0E24" w14:textId="77777777" w:rsidR="00094B28" w:rsidRDefault="00094B28" w:rsidP="008238BE">
            <w:pPr>
              <w:rPr>
                <w:rFonts w:ascii="Arial" w:hAnsi="Arial" w:cs="Arial"/>
                <w:b/>
                <w:bCs/>
                <w:sz w:val="20"/>
                <w:szCs w:val="20"/>
              </w:rPr>
            </w:pPr>
            <w:r>
              <w:rPr>
                <w:rFonts w:ascii="Arial" w:hAnsi="Arial" w:cs="Arial"/>
                <w:b/>
                <w:bCs/>
                <w:sz w:val="20"/>
                <w:szCs w:val="20"/>
              </w:rPr>
              <w:t>Current Price=</w:t>
            </w:r>
          </w:p>
        </w:tc>
        <w:tc>
          <w:tcPr>
            <w:tcW w:w="1173" w:type="dxa"/>
            <w:tcBorders>
              <w:top w:val="single" w:sz="4" w:space="0" w:color="auto"/>
              <w:left w:val="nil"/>
              <w:bottom w:val="single" w:sz="4" w:space="0" w:color="auto"/>
              <w:right w:val="single" w:sz="4" w:space="0" w:color="auto"/>
            </w:tcBorders>
            <w:noWrap/>
            <w:vAlign w:val="bottom"/>
          </w:tcPr>
          <w:p w14:paraId="6AEE46C1" w14:textId="77777777" w:rsidR="00094B28" w:rsidRDefault="00094B28" w:rsidP="008238BE">
            <w:pPr>
              <w:jc w:val="center"/>
              <w:rPr>
                <w:rFonts w:ascii="Arial" w:hAnsi="Arial" w:cs="Arial"/>
                <w:b/>
                <w:bCs/>
                <w:sz w:val="20"/>
                <w:szCs w:val="20"/>
              </w:rPr>
            </w:pPr>
            <w:r>
              <w:rPr>
                <w:rFonts w:ascii="Arial" w:hAnsi="Arial" w:cs="Arial"/>
                <w:b/>
                <w:bCs/>
                <w:sz w:val="20"/>
                <w:szCs w:val="20"/>
              </w:rPr>
              <w:t xml:space="preserve">         23.50 </w:t>
            </w:r>
          </w:p>
        </w:tc>
        <w:tc>
          <w:tcPr>
            <w:tcW w:w="1250" w:type="dxa"/>
            <w:tcBorders>
              <w:top w:val="nil"/>
              <w:left w:val="nil"/>
              <w:bottom w:val="nil"/>
              <w:right w:val="nil"/>
            </w:tcBorders>
            <w:noWrap/>
            <w:vAlign w:val="bottom"/>
          </w:tcPr>
          <w:p w14:paraId="521D457C"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47FF8B20"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318925BD"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757998B3" w14:textId="77777777" w:rsidR="00094B28" w:rsidRDefault="00094B28" w:rsidP="008238BE">
            <w:pPr>
              <w:rPr>
                <w:rFonts w:ascii="Arial" w:hAnsi="Arial" w:cs="Arial"/>
                <w:sz w:val="20"/>
                <w:szCs w:val="20"/>
              </w:rPr>
            </w:pPr>
          </w:p>
        </w:tc>
        <w:tc>
          <w:tcPr>
            <w:tcW w:w="972" w:type="dxa"/>
            <w:tcBorders>
              <w:top w:val="nil"/>
              <w:left w:val="nil"/>
              <w:bottom w:val="nil"/>
              <w:right w:val="nil"/>
            </w:tcBorders>
            <w:noWrap/>
            <w:vAlign w:val="bottom"/>
          </w:tcPr>
          <w:p w14:paraId="54E41173" w14:textId="77777777" w:rsidR="00094B28" w:rsidRDefault="00094B28" w:rsidP="008238BE">
            <w:pPr>
              <w:rPr>
                <w:rFonts w:ascii="Arial" w:hAnsi="Arial" w:cs="Arial"/>
                <w:sz w:val="20"/>
                <w:szCs w:val="20"/>
              </w:rPr>
            </w:pPr>
          </w:p>
        </w:tc>
        <w:tc>
          <w:tcPr>
            <w:tcW w:w="1060" w:type="dxa"/>
            <w:tcBorders>
              <w:top w:val="nil"/>
              <w:left w:val="nil"/>
              <w:bottom w:val="nil"/>
              <w:right w:val="nil"/>
            </w:tcBorders>
            <w:noWrap/>
            <w:vAlign w:val="bottom"/>
          </w:tcPr>
          <w:p w14:paraId="4C7E3D85" w14:textId="77777777" w:rsidR="00094B28" w:rsidRDefault="00094B28" w:rsidP="008238BE">
            <w:pPr>
              <w:rPr>
                <w:rFonts w:ascii="Arial" w:hAnsi="Arial" w:cs="Arial"/>
                <w:sz w:val="20"/>
                <w:szCs w:val="20"/>
              </w:rPr>
            </w:pPr>
          </w:p>
        </w:tc>
      </w:tr>
      <w:tr w:rsidR="00094B28" w14:paraId="2BD4F33A" w14:textId="77777777" w:rsidTr="008238BE">
        <w:trPr>
          <w:trHeight w:val="510"/>
        </w:trPr>
        <w:tc>
          <w:tcPr>
            <w:tcW w:w="1940" w:type="dxa"/>
            <w:tcBorders>
              <w:top w:val="nil"/>
              <w:left w:val="single" w:sz="4" w:space="0" w:color="auto"/>
              <w:bottom w:val="single" w:sz="4" w:space="0" w:color="auto"/>
              <w:right w:val="single" w:sz="4" w:space="0" w:color="auto"/>
            </w:tcBorders>
            <w:shd w:val="clear" w:color="auto" w:fill="FFFF00"/>
            <w:noWrap/>
            <w:vAlign w:val="bottom"/>
          </w:tcPr>
          <w:p w14:paraId="1B53605E" w14:textId="77777777" w:rsidR="00094B28" w:rsidRDefault="00094B28" w:rsidP="008238BE">
            <w:pPr>
              <w:rPr>
                <w:rFonts w:ascii="Arial" w:hAnsi="Arial" w:cs="Arial"/>
                <w:b/>
                <w:bCs/>
                <w:sz w:val="20"/>
                <w:szCs w:val="20"/>
              </w:rPr>
            </w:pPr>
            <w:r>
              <w:rPr>
                <w:rFonts w:ascii="Arial" w:hAnsi="Arial" w:cs="Arial"/>
                <w:b/>
                <w:bCs/>
                <w:sz w:val="20"/>
                <w:szCs w:val="20"/>
              </w:rPr>
              <w:t> </w:t>
            </w:r>
          </w:p>
        </w:tc>
        <w:tc>
          <w:tcPr>
            <w:tcW w:w="1173" w:type="dxa"/>
            <w:tcBorders>
              <w:top w:val="nil"/>
              <w:left w:val="nil"/>
              <w:bottom w:val="single" w:sz="4" w:space="0" w:color="auto"/>
              <w:right w:val="single" w:sz="4" w:space="0" w:color="auto"/>
            </w:tcBorders>
            <w:shd w:val="clear" w:color="auto" w:fill="FFFF00"/>
            <w:vAlign w:val="bottom"/>
          </w:tcPr>
          <w:p w14:paraId="68A4AAE5" w14:textId="77777777" w:rsidR="00094B28" w:rsidRDefault="00094B28" w:rsidP="008238BE">
            <w:pPr>
              <w:jc w:val="center"/>
              <w:rPr>
                <w:rFonts w:ascii="Arial" w:hAnsi="Arial" w:cs="Arial"/>
                <w:b/>
                <w:bCs/>
                <w:sz w:val="20"/>
                <w:szCs w:val="20"/>
              </w:rPr>
            </w:pPr>
            <w:r>
              <w:rPr>
                <w:rFonts w:ascii="Arial" w:hAnsi="Arial" w:cs="Arial"/>
                <w:b/>
                <w:bCs/>
                <w:sz w:val="20"/>
                <w:szCs w:val="20"/>
              </w:rPr>
              <w:t xml:space="preserve"> Scenarios </w:t>
            </w:r>
          </w:p>
        </w:tc>
        <w:tc>
          <w:tcPr>
            <w:tcW w:w="1250" w:type="dxa"/>
            <w:tcBorders>
              <w:top w:val="single" w:sz="4" w:space="0" w:color="auto"/>
              <w:left w:val="nil"/>
              <w:bottom w:val="single" w:sz="4" w:space="0" w:color="auto"/>
              <w:right w:val="single" w:sz="4" w:space="0" w:color="auto"/>
            </w:tcBorders>
            <w:shd w:val="clear" w:color="auto" w:fill="FFFF00"/>
            <w:vAlign w:val="bottom"/>
          </w:tcPr>
          <w:p w14:paraId="103D0E9A" w14:textId="77777777" w:rsidR="00094B28" w:rsidRDefault="00094B28" w:rsidP="008238BE">
            <w:pPr>
              <w:jc w:val="center"/>
              <w:rPr>
                <w:rFonts w:ascii="Arial" w:hAnsi="Arial" w:cs="Arial"/>
                <w:b/>
                <w:bCs/>
                <w:sz w:val="20"/>
                <w:szCs w:val="20"/>
              </w:rPr>
            </w:pPr>
            <w:r>
              <w:rPr>
                <w:rFonts w:ascii="Arial" w:hAnsi="Arial" w:cs="Arial"/>
                <w:b/>
                <w:bCs/>
                <w:sz w:val="20"/>
                <w:szCs w:val="20"/>
              </w:rPr>
              <w:t>Probability</w:t>
            </w:r>
          </w:p>
        </w:tc>
        <w:tc>
          <w:tcPr>
            <w:tcW w:w="1420" w:type="dxa"/>
            <w:tcBorders>
              <w:top w:val="single" w:sz="4" w:space="0" w:color="auto"/>
              <w:left w:val="nil"/>
              <w:bottom w:val="single" w:sz="4" w:space="0" w:color="auto"/>
              <w:right w:val="single" w:sz="4" w:space="0" w:color="auto"/>
            </w:tcBorders>
            <w:shd w:val="clear" w:color="auto" w:fill="FFFF00"/>
            <w:vAlign w:val="bottom"/>
          </w:tcPr>
          <w:p w14:paraId="1165E3A5" w14:textId="77777777" w:rsidR="00094B28" w:rsidRDefault="00094B28" w:rsidP="008238BE">
            <w:pPr>
              <w:jc w:val="center"/>
              <w:rPr>
                <w:rFonts w:ascii="Arial" w:hAnsi="Arial" w:cs="Arial"/>
                <w:b/>
                <w:bCs/>
                <w:sz w:val="20"/>
                <w:szCs w:val="20"/>
              </w:rPr>
            </w:pPr>
            <w:r>
              <w:rPr>
                <w:rFonts w:ascii="Arial" w:hAnsi="Arial" w:cs="Arial"/>
                <w:b/>
                <w:bCs/>
                <w:sz w:val="20"/>
                <w:szCs w:val="20"/>
              </w:rPr>
              <w:t xml:space="preserve">End-of the </w:t>
            </w:r>
            <w:proofErr w:type="spellStart"/>
            <w:r>
              <w:rPr>
                <w:rFonts w:ascii="Arial" w:hAnsi="Arial" w:cs="Arial"/>
                <w:b/>
                <w:bCs/>
                <w:sz w:val="20"/>
                <w:szCs w:val="20"/>
              </w:rPr>
              <w:t>yr</w:t>
            </w:r>
            <w:proofErr w:type="spellEnd"/>
            <w:r>
              <w:rPr>
                <w:rFonts w:ascii="Arial" w:hAnsi="Arial" w:cs="Arial"/>
                <w:b/>
                <w:bCs/>
                <w:sz w:val="20"/>
                <w:szCs w:val="20"/>
              </w:rPr>
              <w:t xml:space="preserve"> Price</w:t>
            </w:r>
          </w:p>
        </w:tc>
        <w:tc>
          <w:tcPr>
            <w:tcW w:w="1240" w:type="dxa"/>
            <w:tcBorders>
              <w:top w:val="single" w:sz="4" w:space="0" w:color="auto"/>
              <w:left w:val="nil"/>
              <w:bottom w:val="single" w:sz="4" w:space="0" w:color="auto"/>
              <w:right w:val="single" w:sz="4" w:space="0" w:color="auto"/>
            </w:tcBorders>
            <w:shd w:val="clear" w:color="auto" w:fill="FFFF00"/>
            <w:vAlign w:val="bottom"/>
          </w:tcPr>
          <w:p w14:paraId="0CDADF2D" w14:textId="77777777" w:rsidR="00094B28" w:rsidRDefault="00094B28" w:rsidP="008238BE">
            <w:pPr>
              <w:jc w:val="center"/>
              <w:rPr>
                <w:rFonts w:ascii="Arial" w:hAnsi="Arial" w:cs="Arial"/>
                <w:b/>
                <w:bCs/>
                <w:sz w:val="20"/>
                <w:szCs w:val="20"/>
              </w:rPr>
            </w:pPr>
            <w:r>
              <w:rPr>
                <w:rFonts w:ascii="Arial" w:hAnsi="Arial" w:cs="Arial"/>
                <w:b/>
                <w:bCs/>
                <w:sz w:val="20"/>
                <w:szCs w:val="20"/>
              </w:rPr>
              <w:t>Dividends</w:t>
            </w:r>
          </w:p>
        </w:tc>
        <w:tc>
          <w:tcPr>
            <w:tcW w:w="1080" w:type="dxa"/>
            <w:tcBorders>
              <w:top w:val="single" w:sz="4" w:space="0" w:color="auto"/>
              <w:left w:val="nil"/>
              <w:bottom w:val="single" w:sz="4" w:space="0" w:color="auto"/>
              <w:right w:val="single" w:sz="4" w:space="0" w:color="auto"/>
            </w:tcBorders>
            <w:shd w:val="clear" w:color="auto" w:fill="FFFF00"/>
            <w:vAlign w:val="bottom"/>
          </w:tcPr>
          <w:p w14:paraId="43B07799" w14:textId="77777777" w:rsidR="00094B28" w:rsidRDefault="00094B28" w:rsidP="008238BE">
            <w:pPr>
              <w:jc w:val="center"/>
              <w:rPr>
                <w:rFonts w:ascii="Arial" w:hAnsi="Arial" w:cs="Arial"/>
                <w:b/>
                <w:bCs/>
                <w:sz w:val="20"/>
                <w:szCs w:val="20"/>
              </w:rPr>
            </w:pPr>
            <w:r>
              <w:rPr>
                <w:rFonts w:ascii="Arial" w:hAnsi="Arial" w:cs="Arial"/>
                <w:b/>
                <w:bCs/>
                <w:sz w:val="20"/>
                <w:szCs w:val="20"/>
              </w:rPr>
              <w:t>HPR %</w:t>
            </w:r>
          </w:p>
        </w:tc>
        <w:tc>
          <w:tcPr>
            <w:tcW w:w="972" w:type="dxa"/>
            <w:tcBorders>
              <w:top w:val="single" w:sz="4" w:space="0" w:color="auto"/>
              <w:left w:val="nil"/>
              <w:bottom w:val="single" w:sz="4" w:space="0" w:color="auto"/>
              <w:right w:val="single" w:sz="4" w:space="0" w:color="auto"/>
            </w:tcBorders>
            <w:shd w:val="clear" w:color="auto" w:fill="FFFF00"/>
            <w:vAlign w:val="bottom"/>
          </w:tcPr>
          <w:p w14:paraId="63E8EF8A" w14:textId="77777777" w:rsidR="00094B28" w:rsidRDefault="00094B28" w:rsidP="008238BE">
            <w:pPr>
              <w:jc w:val="center"/>
              <w:rPr>
                <w:rFonts w:ascii="Arial" w:hAnsi="Arial" w:cs="Arial"/>
                <w:b/>
                <w:bCs/>
                <w:sz w:val="20"/>
                <w:szCs w:val="20"/>
              </w:rPr>
            </w:pPr>
            <w:r>
              <w:rPr>
                <w:rFonts w:ascii="Arial" w:hAnsi="Arial" w:cs="Arial"/>
                <w:b/>
                <w:bCs/>
                <w:sz w:val="20"/>
                <w:szCs w:val="20"/>
              </w:rPr>
              <w:t>WAHPR</w:t>
            </w:r>
          </w:p>
        </w:tc>
        <w:tc>
          <w:tcPr>
            <w:tcW w:w="1060" w:type="dxa"/>
            <w:tcBorders>
              <w:top w:val="single" w:sz="4" w:space="0" w:color="auto"/>
              <w:left w:val="nil"/>
              <w:bottom w:val="single" w:sz="4" w:space="0" w:color="auto"/>
              <w:right w:val="single" w:sz="4" w:space="0" w:color="auto"/>
            </w:tcBorders>
            <w:shd w:val="clear" w:color="auto" w:fill="FFFF00"/>
            <w:vAlign w:val="bottom"/>
          </w:tcPr>
          <w:p w14:paraId="7A3A5B7E" w14:textId="77777777" w:rsidR="00094B28" w:rsidRDefault="00094B28" w:rsidP="008238BE">
            <w:pPr>
              <w:jc w:val="center"/>
              <w:rPr>
                <w:rFonts w:ascii="Arial" w:hAnsi="Arial" w:cs="Arial"/>
                <w:b/>
                <w:bCs/>
                <w:sz w:val="20"/>
                <w:szCs w:val="20"/>
              </w:rPr>
            </w:pPr>
            <w:r>
              <w:rPr>
                <w:rFonts w:ascii="Arial" w:hAnsi="Arial" w:cs="Arial"/>
                <w:b/>
                <w:bCs/>
                <w:sz w:val="20"/>
                <w:szCs w:val="20"/>
              </w:rPr>
              <w:t>Variance</w:t>
            </w:r>
          </w:p>
        </w:tc>
      </w:tr>
      <w:tr w:rsidR="00094B28" w14:paraId="13D59B16"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2383B4B0" w14:textId="77777777" w:rsidR="00094B28" w:rsidRDefault="00094B28" w:rsidP="008238BE">
            <w:pPr>
              <w:rPr>
                <w:rFonts w:ascii="Arial" w:hAnsi="Arial" w:cs="Arial"/>
                <w:sz w:val="20"/>
                <w:szCs w:val="20"/>
              </w:rPr>
            </w:pPr>
            <w:r>
              <w:rPr>
                <w:rFonts w:ascii="Arial" w:hAnsi="Arial" w:cs="Arial"/>
                <w:sz w:val="20"/>
                <w:szCs w:val="20"/>
              </w:rPr>
              <w:t>High Growth</w:t>
            </w:r>
          </w:p>
        </w:tc>
        <w:tc>
          <w:tcPr>
            <w:tcW w:w="1173" w:type="dxa"/>
            <w:tcBorders>
              <w:top w:val="nil"/>
              <w:left w:val="nil"/>
              <w:bottom w:val="single" w:sz="4" w:space="0" w:color="auto"/>
              <w:right w:val="single" w:sz="4" w:space="0" w:color="auto"/>
            </w:tcBorders>
            <w:noWrap/>
            <w:vAlign w:val="bottom"/>
          </w:tcPr>
          <w:p w14:paraId="0EB79BC2" w14:textId="77777777" w:rsidR="00094B28" w:rsidRDefault="00094B28" w:rsidP="008238BE">
            <w:pPr>
              <w:jc w:val="center"/>
              <w:rPr>
                <w:rFonts w:ascii="Arial" w:hAnsi="Arial" w:cs="Arial"/>
                <w:sz w:val="20"/>
                <w:szCs w:val="20"/>
              </w:rPr>
            </w:pPr>
            <w:r>
              <w:rPr>
                <w:rFonts w:ascii="Arial" w:hAnsi="Arial" w:cs="Arial"/>
                <w:sz w:val="20"/>
                <w:szCs w:val="20"/>
              </w:rPr>
              <w:t>1</w:t>
            </w:r>
          </w:p>
        </w:tc>
        <w:tc>
          <w:tcPr>
            <w:tcW w:w="1250" w:type="dxa"/>
            <w:tcBorders>
              <w:top w:val="nil"/>
              <w:left w:val="nil"/>
              <w:bottom w:val="single" w:sz="4" w:space="0" w:color="auto"/>
              <w:right w:val="single" w:sz="4" w:space="0" w:color="auto"/>
            </w:tcBorders>
            <w:noWrap/>
            <w:vAlign w:val="bottom"/>
          </w:tcPr>
          <w:p w14:paraId="34DF1075" w14:textId="77777777" w:rsidR="00094B28" w:rsidRDefault="00094B28" w:rsidP="008238BE">
            <w:pPr>
              <w:rPr>
                <w:rFonts w:ascii="Arial" w:hAnsi="Arial" w:cs="Arial"/>
                <w:sz w:val="20"/>
                <w:szCs w:val="20"/>
              </w:rPr>
            </w:pPr>
            <w:r>
              <w:rPr>
                <w:rFonts w:ascii="Arial" w:hAnsi="Arial" w:cs="Arial"/>
                <w:sz w:val="20"/>
                <w:szCs w:val="20"/>
              </w:rPr>
              <w:t xml:space="preserve">           0.35 </w:t>
            </w:r>
          </w:p>
        </w:tc>
        <w:tc>
          <w:tcPr>
            <w:tcW w:w="1420" w:type="dxa"/>
            <w:tcBorders>
              <w:top w:val="nil"/>
              <w:left w:val="nil"/>
              <w:bottom w:val="single" w:sz="4" w:space="0" w:color="auto"/>
              <w:right w:val="single" w:sz="4" w:space="0" w:color="auto"/>
            </w:tcBorders>
            <w:noWrap/>
            <w:vAlign w:val="bottom"/>
          </w:tcPr>
          <w:p w14:paraId="6C872E12" w14:textId="77777777" w:rsidR="00094B28" w:rsidRDefault="00094B28" w:rsidP="008238BE">
            <w:pPr>
              <w:jc w:val="center"/>
              <w:rPr>
                <w:rFonts w:ascii="Arial" w:hAnsi="Arial" w:cs="Arial"/>
                <w:sz w:val="20"/>
                <w:szCs w:val="20"/>
              </w:rPr>
            </w:pPr>
            <w:r>
              <w:rPr>
                <w:rFonts w:ascii="Arial" w:hAnsi="Arial" w:cs="Arial"/>
                <w:sz w:val="20"/>
                <w:szCs w:val="20"/>
              </w:rPr>
              <w:t xml:space="preserve"> $          35.00 </w:t>
            </w:r>
          </w:p>
        </w:tc>
        <w:tc>
          <w:tcPr>
            <w:tcW w:w="1240" w:type="dxa"/>
            <w:tcBorders>
              <w:top w:val="nil"/>
              <w:left w:val="nil"/>
              <w:bottom w:val="single" w:sz="4" w:space="0" w:color="auto"/>
              <w:right w:val="single" w:sz="4" w:space="0" w:color="auto"/>
            </w:tcBorders>
            <w:noWrap/>
            <w:vAlign w:val="bottom"/>
          </w:tcPr>
          <w:p w14:paraId="18FF5304" w14:textId="77777777" w:rsidR="00094B28" w:rsidRDefault="00094B28" w:rsidP="008238BE">
            <w:pPr>
              <w:jc w:val="center"/>
              <w:rPr>
                <w:rFonts w:ascii="Arial" w:hAnsi="Arial" w:cs="Arial"/>
                <w:sz w:val="20"/>
                <w:szCs w:val="20"/>
              </w:rPr>
            </w:pPr>
            <w:r>
              <w:rPr>
                <w:rFonts w:ascii="Arial" w:hAnsi="Arial" w:cs="Arial"/>
                <w:sz w:val="20"/>
                <w:szCs w:val="20"/>
              </w:rPr>
              <w:t xml:space="preserve"> $         4.40 </w:t>
            </w:r>
          </w:p>
        </w:tc>
        <w:tc>
          <w:tcPr>
            <w:tcW w:w="1080" w:type="dxa"/>
            <w:tcBorders>
              <w:top w:val="nil"/>
              <w:left w:val="nil"/>
              <w:bottom w:val="single" w:sz="4" w:space="0" w:color="auto"/>
              <w:right w:val="single" w:sz="4" w:space="0" w:color="auto"/>
            </w:tcBorders>
            <w:noWrap/>
            <w:vAlign w:val="bottom"/>
          </w:tcPr>
          <w:p w14:paraId="16207847" w14:textId="77777777" w:rsidR="00094B28" w:rsidRDefault="00094B28" w:rsidP="008238BE">
            <w:pPr>
              <w:jc w:val="center"/>
              <w:rPr>
                <w:rFonts w:ascii="Arial" w:hAnsi="Arial" w:cs="Arial"/>
                <w:sz w:val="20"/>
                <w:szCs w:val="20"/>
              </w:rPr>
            </w:pPr>
            <w:r>
              <w:rPr>
                <w:rFonts w:ascii="Arial" w:hAnsi="Arial" w:cs="Arial"/>
                <w:sz w:val="20"/>
                <w:szCs w:val="20"/>
              </w:rPr>
              <w:t xml:space="preserve">       67.66 </w:t>
            </w:r>
          </w:p>
        </w:tc>
        <w:tc>
          <w:tcPr>
            <w:tcW w:w="972" w:type="dxa"/>
            <w:tcBorders>
              <w:top w:val="nil"/>
              <w:left w:val="nil"/>
              <w:bottom w:val="single" w:sz="4" w:space="0" w:color="auto"/>
              <w:right w:val="single" w:sz="4" w:space="0" w:color="auto"/>
            </w:tcBorders>
            <w:noWrap/>
            <w:vAlign w:val="bottom"/>
          </w:tcPr>
          <w:p w14:paraId="76B2FBA1" w14:textId="77777777" w:rsidR="00094B28" w:rsidRDefault="00094B28" w:rsidP="008238BE">
            <w:pPr>
              <w:jc w:val="center"/>
              <w:rPr>
                <w:rFonts w:ascii="Arial" w:hAnsi="Arial" w:cs="Arial"/>
                <w:sz w:val="20"/>
                <w:szCs w:val="20"/>
              </w:rPr>
            </w:pPr>
            <w:r>
              <w:rPr>
                <w:rFonts w:ascii="Arial" w:hAnsi="Arial" w:cs="Arial"/>
                <w:sz w:val="20"/>
                <w:szCs w:val="20"/>
              </w:rPr>
              <w:t xml:space="preserve">     23.68 </w:t>
            </w:r>
          </w:p>
        </w:tc>
        <w:tc>
          <w:tcPr>
            <w:tcW w:w="1060" w:type="dxa"/>
            <w:tcBorders>
              <w:top w:val="nil"/>
              <w:left w:val="nil"/>
              <w:bottom w:val="single" w:sz="4" w:space="0" w:color="auto"/>
              <w:right w:val="single" w:sz="4" w:space="0" w:color="auto"/>
            </w:tcBorders>
            <w:noWrap/>
            <w:vAlign w:val="bottom"/>
          </w:tcPr>
          <w:p w14:paraId="4B6C4666" w14:textId="77777777" w:rsidR="00094B28" w:rsidRDefault="00094B28" w:rsidP="008238BE">
            <w:pPr>
              <w:rPr>
                <w:rFonts w:ascii="Arial" w:hAnsi="Arial" w:cs="Arial"/>
                <w:sz w:val="20"/>
                <w:szCs w:val="20"/>
              </w:rPr>
            </w:pPr>
            <w:r>
              <w:rPr>
                <w:rFonts w:ascii="Arial" w:hAnsi="Arial" w:cs="Arial"/>
                <w:sz w:val="20"/>
                <w:szCs w:val="20"/>
              </w:rPr>
              <w:t xml:space="preserve">     591.41 </w:t>
            </w:r>
          </w:p>
        </w:tc>
      </w:tr>
      <w:tr w:rsidR="00094B28" w14:paraId="216A8485"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04AB6147" w14:textId="77777777" w:rsidR="00094B28" w:rsidRDefault="00094B28" w:rsidP="008238BE">
            <w:pPr>
              <w:rPr>
                <w:rFonts w:ascii="Arial" w:hAnsi="Arial" w:cs="Arial"/>
                <w:sz w:val="20"/>
                <w:szCs w:val="20"/>
              </w:rPr>
            </w:pPr>
            <w:bookmarkStart w:id="2" w:name="_GoBack"/>
            <w:bookmarkEnd w:id="2"/>
            <w:r>
              <w:rPr>
                <w:rFonts w:ascii="Arial" w:hAnsi="Arial" w:cs="Arial"/>
                <w:sz w:val="20"/>
                <w:szCs w:val="20"/>
              </w:rPr>
              <w:t>Normal Growth</w:t>
            </w:r>
          </w:p>
        </w:tc>
        <w:tc>
          <w:tcPr>
            <w:tcW w:w="1173" w:type="dxa"/>
            <w:tcBorders>
              <w:top w:val="nil"/>
              <w:left w:val="nil"/>
              <w:bottom w:val="single" w:sz="4" w:space="0" w:color="auto"/>
              <w:right w:val="single" w:sz="4" w:space="0" w:color="auto"/>
            </w:tcBorders>
            <w:noWrap/>
            <w:vAlign w:val="bottom"/>
          </w:tcPr>
          <w:p w14:paraId="3DBFA2CE" w14:textId="77777777" w:rsidR="00094B28" w:rsidRDefault="00094B28" w:rsidP="008238BE">
            <w:pPr>
              <w:jc w:val="center"/>
              <w:rPr>
                <w:rFonts w:ascii="Arial" w:hAnsi="Arial" w:cs="Arial"/>
                <w:sz w:val="20"/>
                <w:szCs w:val="20"/>
              </w:rPr>
            </w:pPr>
            <w:r>
              <w:rPr>
                <w:rFonts w:ascii="Arial" w:hAnsi="Arial" w:cs="Arial"/>
                <w:sz w:val="20"/>
                <w:szCs w:val="20"/>
              </w:rPr>
              <w:t>2</w:t>
            </w:r>
          </w:p>
        </w:tc>
        <w:tc>
          <w:tcPr>
            <w:tcW w:w="1250" w:type="dxa"/>
            <w:tcBorders>
              <w:top w:val="nil"/>
              <w:left w:val="nil"/>
              <w:bottom w:val="single" w:sz="4" w:space="0" w:color="auto"/>
              <w:right w:val="single" w:sz="4" w:space="0" w:color="auto"/>
            </w:tcBorders>
            <w:noWrap/>
            <w:vAlign w:val="bottom"/>
          </w:tcPr>
          <w:p w14:paraId="7BD593A5" w14:textId="77777777" w:rsidR="00094B28" w:rsidRDefault="00094B28" w:rsidP="008238BE">
            <w:pPr>
              <w:rPr>
                <w:rFonts w:ascii="Arial" w:hAnsi="Arial" w:cs="Arial"/>
                <w:sz w:val="20"/>
                <w:szCs w:val="20"/>
              </w:rPr>
            </w:pPr>
            <w:r>
              <w:rPr>
                <w:rFonts w:ascii="Arial" w:hAnsi="Arial" w:cs="Arial"/>
                <w:sz w:val="20"/>
                <w:szCs w:val="20"/>
              </w:rPr>
              <w:t xml:space="preserve">           0.30 </w:t>
            </w:r>
          </w:p>
        </w:tc>
        <w:tc>
          <w:tcPr>
            <w:tcW w:w="1420" w:type="dxa"/>
            <w:tcBorders>
              <w:top w:val="nil"/>
              <w:left w:val="nil"/>
              <w:bottom w:val="single" w:sz="4" w:space="0" w:color="auto"/>
              <w:right w:val="single" w:sz="4" w:space="0" w:color="auto"/>
            </w:tcBorders>
            <w:noWrap/>
            <w:vAlign w:val="bottom"/>
          </w:tcPr>
          <w:p w14:paraId="4B8E26D6" w14:textId="77777777" w:rsidR="00094B28" w:rsidRDefault="00094B28" w:rsidP="008238BE">
            <w:pPr>
              <w:jc w:val="center"/>
              <w:rPr>
                <w:rFonts w:ascii="Arial" w:hAnsi="Arial" w:cs="Arial"/>
                <w:sz w:val="20"/>
                <w:szCs w:val="20"/>
              </w:rPr>
            </w:pPr>
            <w:r>
              <w:rPr>
                <w:rFonts w:ascii="Arial" w:hAnsi="Arial" w:cs="Arial"/>
                <w:sz w:val="20"/>
                <w:szCs w:val="20"/>
              </w:rPr>
              <w:t xml:space="preserve"> $          27.00 </w:t>
            </w:r>
          </w:p>
        </w:tc>
        <w:tc>
          <w:tcPr>
            <w:tcW w:w="1240" w:type="dxa"/>
            <w:tcBorders>
              <w:top w:val="nil"/>
              <w:left w:val="nil"/>
              <w:bottom w:val="single" w:sz="4" w:space="0" w:color="auto"/>
              <w:right w:val="single" w:sz="4" w:space="0" w:color="auto"/>
            </w:tcBorders>
            <w:noWrap/>
            <w:vAlign w:val="bottom"/>
          </w:tcPr>
          <w:p w14:paraId="2774D05C" w14:textId="77777777" w:rsidR="00094B28" w:rsidRDefault="00094B28" w:rsidP="008238BE">
            <w:pPr>
              <w:jc w:val="center"/>
              <w:rPr>
                <w:rFonts w:ascii="Arial" w:hAnsi="Arial" w:cs="Arial"/>
                <w:sz w:val="20"/>
                <w:szCs w:val="20"/>
              </w:rPr>
            </w:pPr>
            <w:r>
              <w:rPr>
                <w:rFonts w:ascii="Arial" w:hAnsi="Arial" w:cs="Arial"/>
                <w:sz w:val="20"/>
                <w:szCs w:val="20"/>
              </w:rPr>
              <w:t xml:space="preserve"> $         4.00 </w:t>
            </w:r>
          </w:p>
        </w:tc>
        <w:tc>
          <w:tcPr>
            <w:tcW w:w="1080" w:type="dxa"/>
            <w:tcBorders>
              <w:top w:val="nil"/>
              <w:left w:val="nil"/>
              <w:bottom w:val="single" w:sz="4" w:space="0" w:color="auto"/>
              <w:right w:val="single" w:sz="4" w:space="0" w:color="auto"/>
            </w:tcBorders>
            <w:noWrap/>
            <w:vAlign w:val="bottom"/>
          </w:tcPr>
          <w:p w14:paraId="476A337C" w14:textId="77777777" w:rsidR="00094B28" w:rsidRDefault="00094B28" w:rsidP="008238BE">
            <w:pPr>
              <w:jc w:val="center"/>
              <w:rPr>
                <w:rFonts w:ascii="Arial" w:hAnsi="Arial" w:cs="Arial"/>
                <w:sz w:val="20"/>
                <w:szCs w:val="20"/>
              </w:rPr>
            </w:pPr>
            <w:r>
              <w:rPr>
                <w:rFonts w:ascii="Arial" w:hAnsi="Arial" w:cs="Arial"/>
                <w:sz w:val="20"/>
                <w:szCs w:val="20"/>
              </w:rPr>
              <w:t xml:space="preserve">       31.91 </w:t>
            </w:r>
          </w:p>
        </w:tc>
        <w:tc>
          <w:tcPr>
            <w:tcW w:w="972" w:type="dxa"/>
            <w:tcBorders>
              <w:top w:val="nil"/>
              <w:left w:val="nil"/>
              <w:bottom w:val="single" w:sz="4" w:space="0" w:color="auto"/>
              <w:right w:val="single" w:sz="4" w:space="0" w:color="auto"/>
            </w:tcBorders>
            <w:noWrap/>
            <w:vAlign w:val="bottom"/>
          </w:tcPr>
          <w:p w14:paraId="5046029F" w14:textId="77777777" w:rsidR="00094B28" w:rsidRDefault="00094B28" w:rsidP="008238BE">
            <w:pPr>
              <w:jc w:val="center"/>
              <w:rPr>
                <w:rFonts w:ascii="Arial" w:hAnsi="Arial" w:cs="Arial"/>
                <w:sz w:val="20"/>
                <w:szCs w:val="20"/>
              </w:rPr>
            </w:pPr>
            <w:r>
              <w:rPr>
                <w:rFonts w:ascii="Arial" w:hAnsi="Arial" w:cs="Arial"/>
                <w:sz w:val="20"/>
                <w:szCs w:val="20"/>
              </w:rPr>
              <w:t xml:space="preserve">       9.57 </w:t>
            </w:r>
          </w:p>
        </w:tc>
        <w:tc>
          <w:tcPr>
            <w:tcW w:w="1060" w:type="dxa"/>
            <w:tcBorders>
              <w:top w:val="nil"/>
              <w:left w:val="nil"/>
              <w:bottom w:val="single" w:sz="4" w:space="0" w:color="auto"/>
              <w:right w:val="single" w:sz="4" w:space="0" w:color="auto"/>
            </w:tcBorders>
            <w:noWrap/>
            <w:vAlign w:val="bottom"/>
          </w:tcPr>
          <w:p w14:paraId="28DF8127" w14:textId="77777777" w:rsidR="00094B28" w:rsidRDefault="00094B28" w:rsidP="008238BE">
            <w:pPr>
              <w:rPr>
                <w:rFonts w:ascii="Arial" w:hAnsi="Arial" w:cs="Arial"/>
                <w:sz w:val="20"/>
                <w:szCs w:val="20"/>
              </w:rPr>
            </w:pPr>
            <w:r>
              <w:rPr>
                <w:rFonts w:ascii="Arial" w:hAnsi="Arial" w:cs="Arial"/>
                <w:sz w:val="20"/>
                <w:szCs w:val="20"/>
              </w:rPr>
              <w:t xml:space="preserve">         8.62 </w:t>
            </w:r>
          </w:p>
        </w:tc>
      </w:tr>
      <w:tr w:rsidR="00094B28" w14:paraId="00718619" w14:textId="77777777" w:rsidTr="008238BE">
        <w:trPr>
          <w:trHeight w:val="255"/>
        </w:trPr>
        <w:tc>
          <w:tcPr>
            <w:tcW w:w="1940" w:type="dxa"/>
            <w:tcBorders>
              <w:top w:val="nil"/>
              <w:left w:val="single" w:sz="4" w:space="0" w:color="auto"/>
              <w:bottom w:val="single" w:sz="4" w:space="0" w:color="auto"/>
              <w:right w:val="single" w:sz="4" w:space="0" w:color="auto"/>
            </w:tcBorders>
            <w:noWrap/>
            <w:vAlign w:val="bottom"/>
          </w:tcPr>
          <w:p w14:paraId="0E6AA382" w14:textId="77777777" w:rsidR="00094B28" w:rsidRDefault="00094B28" w:rsidP="008238BE">
            <w:pPr>
              <w:rPr>
                <w:rFonts w:ascii="Arial" w:hAnsi="Arial" w:cs="Arial"/>
                <w:sz w:val="20"/>
                <w:szCs w:val="20"/>
              </w:rPr>
            </w:pPr>
            <w:r>
              <w:rPr>
                <w:rFonts w:ascii="Arial" w:hAnsi="Arial" w:cs="Arial"/>
                <w:sz w:val="20"/>
                <w:szCs w:val="20"/>
              </w:rPr>
              <w:t>No Growth</w:t>
            </w:r>
          </w:p>
        </w:tc>
        <w:tc>
          <w:tcPr>
            <w:tcW w:w="1173" w:type="dxa"/>
            <w:tcBorders>
              <w:top w:val="nil"/>
              <w:left w:val="nil"/>
              <w:bottom w:val="single" w:sz="4" w:space="0" w:color="auto"/>
              <w:right w:val="single" w:sz="4" w:space="0" w:color="auto"/>
            </w:tcBorders>
            <w:noWrap/>
            <w:vAlign w:val="bottom"/>
          </w:tcPr>
          <w:p w14:paraId="2C0F66C1" w14:textId="77777777" w:rsidR="00094B28" w:rsidRDefault="00094B28" w:rsidP="008238BE">
            <w:pPr>
              <w:jc w:val="center"/>
              <w:rPr>
                <w:rFonts w:ascii="Arial" w:hAnsi="Arial" w:cs="Arial"/>
                <w:sz w:val="20"/>
                <w:szCs w:val="20"/>
              </w:rPr>
            </w:pPr>
            <w:r>
              <w:rPr>
                <w:rFonts w:ascii="Arial" w:hAnsi="Arial" w:cs="Arial"/>
                <w:sz w:val="20"/>
                <w:szCs w:val="20"/>
              </w:rPr>
              <w:t>3</w:t>
            </w:r>
          </w:p>
        </w:tc>
        <w:tc>
          <w:tcPr>
            <w:tcW w:w="1250" w:type="dxa"/>
            <w:tcBorders>
              <w:top w:val="nil"/>
              <w:left w:val="nil"/>
              <w:bottom w:val="single" w:sz="4" w:space="0" w:color="auto"/>
              <w:right w:val="single" w:sz="4" w:space="0" w:color="auto"/>
            </w:tcBorders>
            <w:noWrap/>
            <w:vAlign w:val="bottom"/>
          </w:tcPr>
          <w:p w14:paraId="65E5BA40" w14:textId="77777777" w:rsidR="00094B28" w:rsidRDefault="00094B28" w:rsidP="008238BE">
            <w:pPr>
              <w:rPr>
                <w:rFonts w:ascii="Arial" w:hAnsi="Arial" w:cs="Arial"/>
                <w:sz w:val="20"/>
                <w:szCs w:val="20"/>
              </w:rPr>
            </w:pPr>
            <w:r>
              <w:rPr>
                <w:rFonts w:ascii="Arial" w:hAnsi="Arial" w:cs="Arial"/>
                <w:sz w:val="20"/>
                <w:szCs w:val="20"/>
              </w:rPr>
              <w:t xml:space="preserve">           0.35 </w:t>
            </w:r>
          </w:p>
        </w:tc>
        <w:tc>
          <w:tcPr>
            <w:tcW w:w="1420" w:type="dxa"/>
            <w:tcBorders>
              <w:top w:val="nil"/>
              <w:left w:val="nil"/>
              <w:bottom w:val="single" w:sz="4" w:space="0" w:color="auto"/>
              <w:right w:val="single" w:sz="4" w:space="0" w:color="auto"/>
            </w:tcBorders>
            <w:noWrap/>
            <w:vAlign w:val="bottom"/>
          </w:tcPr>
          <w:p w14:paraId="392715AC" w14:textId="77777777" w:rsidR="00094B28" w:rsidRDefault="00094B28" w:rsidP="008238BE">
            <w:pPr>
              <w:jc w:val="center"/>
              <w:rPr>
                <w:rFonts w:ascii="Arial" w:hAnsi="Arial" w:cs="Arial"/>
                <w:sz w:val="20"/>
                <w:szCs w:val="20"/>
              </w:rPr>
            </w:pPr>
            <w:r>
              <w:rPr>
                <w:rFonts w:ascii="Arial" w:hAnsi="Arial" w:cs="Arial"/>
                <w:sz w:val="20"/>
                <w:szCs w:val="20"/>
              </w:rPr>
              <w:t xml:space="preserve"> $          15.00 </w:t>
            </w:r>
          </w:p>
        </w:tc>
        <w:tc>
          <w:tcPr>
            <w:tcW w:w="1240" w:type="dxa"/>
            <w:tcBorders>
              <w:top w:val="nil"/>
              <w:left w:val="nil"/>
              <w:bottom w:val="single" w:sz="4" w:space="0" w:color="auto"/>
              <w:right w:val="single" w:sz="4" w:space="0" w:color="auto"/>
            </w:tcBorders>
            <w:noWrap/>
            <w:vAlign w:val="bottom"/>
          </w:tcPr>
          <w:p w14:paraId="2B773AF5" w14:textId="77777777" w:rsidR="00094B28" w:rsidRDefault="00094B28" w:rsidP="008238BE">
            <w:pPr>
              <w:jc w:val="center"/>
              <w:rPr>
                <w:rFonts w:ascii="Arial" w:hAnsi="Arial" w:cs="Arial"/>
                <w:sz w:val="20"/>
                <w:szCs w:val="20"/>
              </w:rPr>
            </w:pPr>
            <w:r>
              <w:rPr>
                <w:rFonts w:ascii="Arial" w:hAnsi="Arial" w:cs="Arial"/>
                <w:sz w:val="20"/>
                <w:szCs w:val="20"/>
              </w:rPr>
              <w:t xml:space="preserve"> $         4.00 </w:t>
            </w:r>
          </w:p>
        </w:tc>
        <w:tc>
          <w:tcPr>
            <w:tcW w:w="1080" w:type="dxa"/>
            <w:tcBorders>
              <w:top w:val="nil"/>
              <w:left w:val="nil"/>
              <w:bottom w:val="single" w:sz="4" w:space="0" w:color="auto"/>
              <w:right w:val="single" w:sz="4" w:space="0" w:color="auto"/>
            </w:tcBorders>
            <w:noWrap/>
            <w:vAlign w:val="bottom"/>
          </w:tcPr>
          <w:p w14:paraId="181D89D2" w14:textId="77777777" w:rsidR="00094B28" w:rsidRDefault="00094B28" w:rsidP="008238BE">
            <w:pPr>
              <w:jc w:val="center"/>
              <w:rPr>
                <w:rFonts w:ascii="Arial" w:hAnsi="Arial" w:cs="Arial"/>
                <w:sz w:val="20"/>
                <w:szCs w:val="20"/>
              </w:rPr>
            </w:pPr>
            <w:r>
              <w:rPr>
                <w:rFonts w:ascii="Arial" w:hAnsi="Arial" w:cs="Arial"/>
                <w:sz w:val="20"/>
                <w:szCs w:val="20"/>
              </w:rPr>
              <w:t xml:space="preserve">      (19.15)</w:t>
            </w:r>
          </w:p>
        </w:tc>
        <w:tc>
          <w:tcPr>
            <w:tcW w:w="972" w:type="dxa"/>
            <w:tcBorders>
              <w:top w:val="nil"/>
              <w:left w:val="nil"/>
              <w:bottom w:val="single" w:sz="4" w:space="0" w:color="auto"/>
              <w:right w:val="single" w:sz="4" w:space="0" w:color="auto"/>
            </w:tcBorders>
            <w:noWrap/>
            <w:vAlign w:val="bottom"/>
          </w:tcPr>
          <w:p w14:paraId="403CF556" w14:textId="77777777" w:rsidR="00094B28" w:rsidRDefault="00094B28" w:rsidP="008238BE">
            <w:pPr>
              <w:jc w:val="center"/>
              <w:rPr>
                <w:rFonts w:ascii="Arial" w:hAnsi="Arial" w:cs="Arial"/>
                <w:sz w:val="20"/>
                <w:szCs w:val="20"/>
              </w:rPr>
            </w:pPr>
            <w:r>
              <w:rPr>
                <w:rFonts w:ascii="Arial" w:hAnsi="Arial" w:cs="Arial"/>
                <w:sz w:val="20"/>
                <w:szCs w:val="20"/>
              </w:rPr>
              <w:t xml:space="preserve">      (6.70)</w:t>
            </w:r>
          </w:p>
        </w:tc>
        <w:tc>
          <w:tcPr>
            <w:tcW w:w="1060" w:type="dxa"/>
            <w:tcBorders>
              <w:top w:val="nil"/>
              <w:left w:val="nil"/>
              <w:bottom w:val="single" w:sz="4" w:space="0" w:color="auto"/>
              <w:right w:val="single" w:sz="4" w:space="0" w:color="auto"/>
            </w:tcBorders>
            <w:noWrap/>
            <w:vAlign w:val="bottom"/>
          </w:tcPr>
          <w:p w14:paraId="7D9CB8FC" w14:textId="77777777" w:rsidR="00094B28" w:rsidRDefault="00094B28" w:rsidP="008238BE">
            <w:pPr>
              <w:rPr>
                <w:rFonts w:ascii="Arial" w:hAnsi="Arial" w:cs="Arial"/>
                <w:sz w:val="20"/>
                <w:szCs w:val="20"/>
              </w:rPr>
            </w:pPr>
            <w:r>
              <w:rPr>
                <w:rFonts w:ascii="Arial" w:hAnsi="Arial" w:cs="Arial"/>
                <w:sz w:val="20"/>
                <w:szCs w:val="20"/>
              </w:rPr>
              <w:t xml:space="preserve">     731.04 </w:t>
            </w:r>
          </w:p>
        </w:tc>
      </w:tr>
      <w:tr w:rsidR="00094B28" w14:paraId="66B75A64" w14:textId="77777777" w:rsidTr="008238BE">
        <w:trPr>
          <w:trHeight w:val="255"/>
        </w:trPr>
        <w:tc>
          <w:tcPr>
            <w:tcW w:w="1940" w:type="dxa"/>
            <w:tcBorders>
              <w:top w:val="nil"/>
              <w:left w:val="nil"/>
              <w:bottom w:val="nil"/>
              <w:right w:val="nil"/>
            </w:tcBorders>
            <w:noWrap/>
            <w:vAlign w:val="bottom"/>
          </w:tcPr>
          <w:p w14:paraId="1E322BF3" w14:textId="77777777" w:rsidR="00094B28" w:rsidRDefault="00094B28" w:rsidP="008238BE">
            <w:pPr>
              <w:rPr>
                <w:rFonts w:ascii="Arial" w:hAnsi="Arial" w:cs="Arial"/>
                <w:sz w:val="20"/>
                <w:szCs w:val="20"/>
              </w:rPr>
            </w:pPr>
          </w:p>
        </w:tc>
        <w:tc>
          <w:tcPr>
            <w:tcW w:w="1173" w:type="dxa"/>
            <w:tcBorders>
              <w:top w:val="nil"/>
              <w:left w:val="nil"/>
              <w:bottom w:val="nil"/>
              <w:right w:val="nil"/>
            </w:tcBorders>
            <w:noWrap/>
            <w:vAlign w:val="bottom"/>
          </w:tcPr>
          <w:p w14:paraId="05CCCBF8" w14:textId="77777777" w:rsidR="00094B28" w:rsidRDefault="00094B28" w:rsidP="008238BE">
            <w:pPr>
              <w:rPr>
                <w:rFonts w:ascii="Arial" w:hAnsi="Arial" w:cs="Arial"/>
                <w:sz w:val="20"/>
                <w:szCs w:val="20"/>
              </w:rPr>
            </w:pPr>
          </w:p>
        </w:tc>
        <w:tc>
          <w:tcPr>
            <w:tcW w:w="1250" w:type="dxa"/>
            <w:tcBorders>
              <w:top w:val="nil"/>
              <w:left w:val="nil"/>
              <w:bottom w:val="nil"/>
              <w:right w:val="nil"/>
            </w:tcBorders>
            <w:noWrap/>
            <w:vAlign w:val="bottom"/>
          </w:tcPr>
          <w:p w14:paraId="1CB99B09"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177D715D"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4272CAC0"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48D8EE4B" w14:textId="77777777" w:rsidR="00094B28" w:rsidRDefault="00094B28" w:rsidP="008238BE">
            <w:pPr>
              <w:jc w:val="right"/>
              <w:rPr>
                <w:rFonts w:ascii="Arial" w:hAnsi="Arial" w:cs="Arial"/>
                <w:sz w:val="20"/>
                <w:szCs w:val="20"/>
              </w:rPr>
            </w:pPr>
            <w:r>
              <w:rPr>
                <w:rFonts w:ascii="Arial" w:hAnsi="Arial" w:cs="Arial"/>
                <w:sz w:val="20"/>
                <w:szCs w:val="20"/>
              </w:rPr>
              <w:t>E (</w:t>
            </w:r>
            <w:proofErr w:type="gramStart"/>
            <w:r>
              <w:rPr>
                <w:rFonts w:ascii="Arial" w:hAnsi="Arial" w:cs="Arial"/>
                <w:sz w:val="20"/>
                <w:szCs w:val="20"/>
              </w:rPr>
              <w:t>r )</w:t>
            </w:r>
            <w:proofErr w:type="gramEnd"/>
            <w:r>
              <w:rPr>
                <w:rFonts w:ascii="Arial" w:hAnsi="Arial" w:cs="Arial"/>
                <w:sz w:val="20"/>
                <w:szCs w:val="20"/>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53AA0CB" w14:textId="77777777" w:rsidR="00094B28" w:rsidRDefault="00094B28" w:rsidP="008238BE">
            <w:pPr>
              <w:jc w:val="center"/>
              <w:rPr>
                <w:rFonts w:ascii="Arial" w:hAnsi="Arial" w:cs="Arial"/>
                <w:b/>
                <w:bCs/>
                <w:sz w:val="20"/>
                <w:szCs w:val="20"/>
              </w:rPr>
            </w:pPr>
            <w:r>
              <w:rPr>
                <w:rFonts w:ascii="Arial" w:hAnsi="Arial" w:cs="Arial"/>
                <w:b/>
                <w:bCs/>
                <w:sz w:val="20"/>
                <w:szCs w:val="20"/>
              </w:rPr>
              <w:t xml:space="preserve">     26.55 </w:t>
            </w:r>
          </w:p>
        </w:tc>
        <w:tc>
          <w:tcPr>
            <w:tcW w:w="1060" w:type="dxa"/>
            <w:tcBorders>
              <w:top w:val="nil"/>
              <w:left w:val="nil"/>
              <w:bottom w:val="nil"/>
              <w:right w:val="nil"/>
            </w:tcBorders>
            <w:noWrap/>
            <w:vAlign w:val="bottom"/>
          </w:tcPr>
          <w:p w14:paraId="753754A6" w14:textId="77777777" w:rsidR="00094B28" w:rsidRDefault="00094B28" w:rsidP="008238BE">
            <w:pPr>
              <w:rPr>
                <w:rFonts w:ascii="Arial" w:hAnsi="Arial" w:cs="Arial"/>
                <w:sz w:val="20"/>
                <w:szCs w:val="20"/>
              </w:rPr>
            </w:pPr>
            <w:r>
              <w:rPr>
                <w:rFonts w:ascii="Arial" w:hAnsi="Arial" w:cs="Arial"/>
                <w:sz w:val="20"/>
                <w:szCs w:val="20"/>
              </w:rPr>
              <w:t xml:space="preserve">  1,331.07 </w:t>
            </w:r>
          </w:p>
        </w:tc>
      </w:tr>
      <w:tr w:rsidR="00094B28" w14:paraId="476230FD" w14:textId="77777777" w:rsidTr="008238BE">
        <w:trPr>
          <w:trHeight w:val="270"/>
        </w:trPr>
        <w:tc>
          <w:tcPr>
            <w:tcW w:w="7023" w:type="dxa"/>
            <w:gridSpan w:val="5"/>
            <w:tcBorders>
              <w:top w:val="nil"/>
              <w:left w:val="nil"/>
              <w:bottom w:val="nil"/>
              <w:right w:val="nil"/>
            </w:tcBorders>
            <w:noWrap/>
            <w:vAlign w:val="bottom"/>
          </w:tcPr>
          <w:p w14:paraId="2313925C"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40E299B4" w14:textId="77777777" w:rsidR="00094B28" w:rsidRDefault="00094B28" w:rsidP="008238BE">
            <w:pPr>
              <w:rPr>
                <w:rFonts w:ascii="Arial" w:hAnsi="Arial" w:cs="Arial"/>
                <w:sz w:val="20"/>
                <w:szCs w:val="20"/>
              </w:rPr>
            </w:pPr>
          </w:p>
        </w:tc>
        <w:tc>
          <w:tcPr>
            <w:tcW w:w="972" w:type="dxa"/>
            <w:tcBorders>
              <w:top w:val="nil"/>
              <w:left w:val="nil"/>
              <w:bottom w:val="nil"/>
              <w:right w:val="nil"/>
            </w:tcBorders>
            <w:noWrap/>
            <w:vAlign w:val="bottom"/>
          </w:tcPr>
          <w:p w14:paraId="502F76C4" w14:textId="77777777" w:rsidR="00094B28" w:rsidRDefault="00094B28" w:rsidP="008238BE">
            <w:pPr>
              <w:rPr>
                <w:rFonts w:ascii="Arial" w:hAnsi="Arial" w:cs="Arial"/>
                <w:sz w:val="20"/>
                <w:szCs w:val="20"/>
              </w:rPr>
            </w:pPr>
          </w:p>
        </w:tc>
        <w:tc>
          <w:tcPr>
            <w:tcW w:w="1060" w:type="dxa"/>
            <w:tcBorders>
              <w:top w:val="nil"/>
              <w:left w:val="nil"/>
              <w:bottom w:val="nil"/>
              <w:right w:val="nil"/>
            </w:tcBorders>
            <w:noWrap/>
            <w:vAlign w:val="bottom"/>
          </w:tcPr>
          <w:p w14:paraId="47EC1804" w14:textId="77777777" w:rsidR="00094B28" w:rsidRDefault="00094B28" w:rsidP="008238BE">
            <w:pPr>
              <w:rPr>
                <w:rFonts w:ascii="Arial" w:hAnsi="Arial" w:cs="Arial"/>
                <w:sz w:val="20"/>
                <w:szCs w:val="20"/>
              </w:rPr>
            </w:pPr>
          </w:p>
        </w:tc>
      </w:tr>
      <w:tr w:rsidR="00094B28" w14:paraId="07CD9119" w14:textId="77777777" w:rsidTr="008238BE">
        <w:trPr>
          <w:trHeight w:val="270"/>
        </w:trPr>
        <w:tc>
          <w:tcPr>
            <w:tcW w:w="1940" w:type="dxa"/>
            <w:tcBorders>
              <w:top w:val="nil"/>
              <w:left w:val="nil"/>
              <w:bottom w:val="nil"/>
              <w:right w:val="nil"/>
            </w:tcBorders>
            <w:noWrap/>
            <w:vAlign w:val="bottom"/>
          </w:tcPr>
          <w:p w14:paraId="1CFE2417" w14:textId="77777777" w:rsidR="00094B28" w:rsidRDefault="00094B28" w:rsidP="008238BE">
            <w:pPr>
              <w:rPr>
                <w:rFonts w:ascii="Arial" w:hAnsi="Arial" w:cs="Arial"/>
                <w:sz w:val="20"/>
                <w:szCs w:val="20"/>
              </w:rPr>
            </w:pPr>
          </w:p>
        </w:tc>
        <w:tc>
          <w:tcPr>
            <w:tcW w:w="1173" w:type="dxa"/>
            <w:tcBorders>
              <w:top w:val="nil"/>
              <w:left w:val="nil"/>
              <w:bottom w:val="nil"/>
              <w:right w:val="nil"/>
            </w:tcBorders>
            <w:noWrap/>
            <w:vAlign w:val="bottom"/>
          </w:tcPr>
          <w:p w14:paraId="5CBB5973" w14:textId="77777777" w:rsidR="00094B28" w:rsidRDefault="00094B28" w:rsidP="008238BE">
            <w:pPr>
              <w:rPr>
                <w:rFonts w:ascii="Arial" w:hAnsi="Arial" w:cs="Arial"/>
                <w:sz w:val="20"/>
                <w:szCs w:val="20"/>
              </w:rPr>
            </w:pPr>
          </w:p>
        </w:tc>
        <w:tc>
          <w:tcPr>
            <w:tcW w:w="1250" w:type="dxa"/>
            <w:tcBorders>
              <w:top w:val="nil"/>
              <w:left w:val="nil"/>
              <w:bottom w:val="nil"/>
              <w:right w:val="nil"/>
            </w:tcBorders>
            <w:noWrap/>
            <w:vAlign w:val="bottom"/>
          </w:tcPr>
          <w:p w14:paraId="1A637B7A"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7584C3F8"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015EFA55"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33B63E76" w14:textId="77777777" w:rsidR="00094B28" w:rsidRDefault="00094B28" w:rsidP="008238BE">
            <w:pPr>
              <w:rPr>
                <w:rFonts w:ascii="Arial" w:hAnsi="Arial" w:cs="Arial"/>
                <w:sz w:val="20"/>
                <w:szCs w:val="20"/>
              </w:rPr>
            </w:pPr>
          </w:p>
        </w:tc>
        <w:tc>
          <w:tcPr>
            <w:tcW w:w="972" w:type="dxa"/>
            <w:tcBorders>
              <w:top w:val="nil"/>
              <w:left w:val="nil"/>
              <w:bottom w:val="nil"/>
              <w:right w:val="nil"/>
            </w:tcBorders>
            <w:noWrap/>
            <w:vAlign w:val="bottom"/>
          </w:tcPr>
          <w:p w14:paraId="7186F574" w14:textId="77777777" w:rsidR="00094B28" w:rsidRDefault="00094B28" w:rsidP="008238BE">
            <w:pPr>
              <w:rPr>
                <w:rFonts w:ascii="Arial" w:hAnsi="Arial" w:cs="Arial"/>
                <w:sz w:val="20"/>
                <w:szCs w:val="20"/>
              </w:rPr>
            </w:pPr>
            <w:proofErr w:type="spellStart"/>
            <w:r>
              <w:rPr>
                <w:rFonts w:ascii="Arial" w:hAnsi="Arial" w:cs="Arial"/>
                <w:sz w:val="20"/>
                <w:szCs w:val="20"/>
              </w:rPr>
              <w:t>StDev</w:t>
            </w:r>
            <w:proofErr w:type="spellEnd"/>
            <w:r>
              <w:rPr>
                <w:rFonts w:ascii="Arial" w:hAnsi="Arial" w:cs="Arial"/>
                <w:sz w:val="20"/>
                <w:szCs w:val="20"/>
              </w:rPr>
              <w:t xml:space="preserve"> =</w:t>
            </w:r>
          </w:p>
        </w:tc>
        <w:tc>
          <w:tcPr>
            <w:tcW w:w="1060" w:type="dxa"/>
            <w:tcBorders>
              <w:top w:val="single" w:sz="8" w:space="0" w:color="auto"/>
              <w:left w:val="single" w:sz="8" w:space="0" w:color="auto"/>
              <w:bottom w:val="single" w:sz="8" w:space="0" w:color="auto"/>
              <w:right w:val="single" w:sz="8" w:space="0" w:color="auto"/>
            </w:tcBorders>
            <w:shd w:val="clear" w:color="auto" w:fill="FFFF00"/>
            <w:noWrap/>
            <w:vAlign w:val="bottom"/>
          </w:tcPr>
          <w:p w14:paraId="61835E82" w14:textId="77777777" w:rsidR="00094B28" w:rsidRDefault="00094B28" w:rsidP="008238BE">
            <w:pPr>
              <w:rPr>
                <w:rFonts w:ascii="Arial" w:hAnsi="Arial" w:cs="Arial"/>
                <w:b/>
                <w:bCs/>
                <w:sz w:val="20"/>
                <w:szCs w:val="20"/>
              </w:rPr>
            </w:pPr>
            <w:r>
              <w:rPr>
                <w:rFonts w:ascii="Arial" w:hAnsi="Arial" w:cs="Arial"/>
                <w:b/>
                <w:bCs/>
                <w:sz w:val="20"/>
                <w:szCs w:val="20"/>
              </w:rPr>
              <w:t xml:space="preserve">       36.48 </w:t>
            </w:r>
          </w:p>
        </w:tc>
      </w:tr>
      <w:tr w:rsidR="00094B28" w14:paraId="57BB84F4" w14:textId="77777777" w:rsidTr="008238BE">
        <w:trPr>
          <w:trHeight w:val="255"/>
        </w:trPr>
        <w:tc>
          <w:tcPr>
            <w:tcW w:w="3113" w:type="dxa"/>
            <w:gridSpan w:val="2"/>
            <w:tcBorders>
              <w:top w:val="nil"/>
              <w:left w:val="nil"/>
              <w:bottom w:val="nil"/>
              <w:right w:val="nil"/>
            </w:tcBorders>
            <w:noWrap/>
            <w:vAlign w:val="bottom"/>
          </w:tcPr>
          <w:p w14:paraId="744426D3" w14:textId="77777777" w:rsidR="00094B28" w:rsidRDefault="00094B28" w:rsidP="008238BE">
            <w:pPr>
              <w:rPr>
                <w:rFonts w:ascii="Arial" w:hAnsi="Arial" w:cs="Arial"/>
                <w:sz w:val="20"/>
                <w:szCs w:val="20"/>
              </w:rPr>
            </w:pPr>
            <w:r>
              <w:rPr>
                <w:rFonts w:ascii="Arial" w:hAnsi="Arial" w:cs="Arial"/>
                <w:sz w:val="20"/>
                <w:szCs w:val="20"/>
              </w:rPr>
              <w:t xml:space="preserve">Standard Deviation = </w:t>
            </w:r>
            <w:proofErr w:type="spellStart"/>
            <w:r>
              <w:rPr>
                <w:rFonts w:ascii="Arial" w:hAnsi="Arial" w:cs="Arial"/>
                <w:sz w:val="20"/>
                <w:szCs w:val="20"/>
              </w:rPr>
              <w:t>Sq</w:t>
            </w:r>
            <w:proofErr w:type="spellEnd"/>
            <w:r>
              <w:rPr>
                <w:rFonts w:ascii="Arial" w:hAnsi="Arial" w:cs="Arial"/>
                <w:sz w:val="20"/>
                <w:szCs w:val="20"/>
              </w:rPr>
              <w:t xml:space="preserve"> Rt of V</w:t>
            </w:r>
          </w:p>
        </w:tc>
        <w:tc>
          <w:tcPr>
            <w:tcW w:w="1250" w:type="dxa"/>
            <w:tcBorders>
              <w:top w:val="nil"/>
              <w:left w:val="nil"/>
              <w:bottom w:val="nil"/>
              <w:right w:val="nil"/>
            </w:tcBorders>
            <w:noWrap/>
            <w:vAlign w:val="bottom"/>
          </w:tcPr>
          <w:p w14:paraId="75925613"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09FD06A0"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4AF3D502"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073F8000" w14:textId="77777777" w:rsidR="00094B28" w:rsidRDefault="00094B28" w:rsidP="008238BE">
            <w:pPr>
              <w:rPr>
                <w:rFonts w:ascii="Arial" w:hAnsi="Arial" w:cs="Arial"/>
                <w:sz w:val="20"/>
                <w:szCs w:val="20"/>
              </w:rPr>
            </w:pPr>
          </w:p>
        </w:tc>
        <w:tc>
          <w:tcPr>
            <w:tcW w:w="972" w:type="dxa"/>
            <w:tcBorders>
              <w:top w:val="nil"/>
              <w:left w:val="nil"/>
              <w:bottom w:val="nil"/>
              <w:right w:val="nil"/>
            </w:tcBorders>
            <w:noWrap/>
            <w:vAlign w:val="bottom"/>
          </w:tcPr>
          <w:p w14:paraId="2A1E4469" w14:textId="77777777" w:rsidR="00094B28" w:rsidRDefault="00094B28" w:rsidP="008238BE">
            <w:pPr>
              <w:rPr>
                <w:rFonts w:ascii="Arial" w:hAnsi="Arial" w:cs="Arial"/>
                <w:sz w:val="20"/>
                <w:szCs w:val="20"/>
              </w:rPr>
            </w:pPr>
          </w:p>
        </w:tc>
        <w:tc>
          <w:tcPr>
            <w:tcW w:w="1060" w:type="dxa"/>
            <w:tcBorders>
              <w:top w:val="nil"/>
              <w:left w:val="nil"/>
              <w:bottom w:val="nil"/>
              <w:right w:val="nil"/>
            </w:tcBorders>
            <w:noWrap/>
            <w:vAlign w:val="bottom"/>
          </w:tcPr>
          <w:p w14:paraId="663343C3" w14:textId="77777777" w:rsidR="00094B28" w:rsidRDefault="00094B28" w:rsidP="008238BE">
            <w:pPr>
              <w:rPr>
                <w:rFonts w:ascii="Arial" w:hAnsi="Arial" w:cs="Arial"/>
                <w:sz w:val="20"/>
                <w:szCs w:val="20"/>
              </w:rPr>
            </w:pPr>
          </w:p>
        </w:tc>
      </w:tr>
      <w:tr w:rsidR="00094B28" w14:paraId="714CD210" w14:textId="77777777" w:rsidTr="008238BE">
        <w:trPr>
          <w:trHeight w:val="255"/>
        </w:trPr>
        <w:tc>
          <w:tcPr>
            <w:tcW w:w="8103" w:type="dxa"/>
            <w:gridSpan w:val="6"/>
            <w:tcBorders>
              <w:top w:val="nil"/>
              <w:left w:val="nil"/>
              <w:bottom w:val="nil"/>
              <w:right w:val="nil"/>
            </w:tcBorders>
            <w:noWrap/>
            <w:vAlign w:val="bottom"/>
          </w:tcPr>
          <w:p w14:paraId="4FE85ACF" w14:textId="77777777" w:rsidR="00094B28" w:rsidRDefault="00094B28" w:rsidP="008238BE">
            <w:pPr>
              <w:rPr>
                <w:rFonts w:ascii="Arial" w:hAnsi="Arial" w:cs="Arial"/>
                <w:sz w:val="20"/>
                <w:szCs w:val="20"/>
              </w:rPr>
            </w:pPr>
            <w:r>
              <w:rPr>
                <w:rFonts w:ascii="Arial" w:hAnsi="Arial" w:cs="Arial"/>
                <w:sz w:val="20"/>
                <w:szCs w:val="20"/>
              </w:rPr>
              <w:t>Variance = 0.35 * (67.66 - 26.55) ^ 2 + .30 *(31.91 - 26.55) ^ 2 + .35 * (-19.5 - 26.55) ^ 2</w:t>
            </w:r>
          </w:p>
        </w:tc>
        <w:tc>
          <w:tcPr>
            <w:tcW w:w="972" w:type="dxa"/>
            <w:tcBorders>
              <w:top w:val="nil"/>
              <w:left w:val="nil"/>
              <w:bottom w:val="nil"/>
              <w:right w:val="nil"/>
            </w:tcBorders>
            <w:noWrap/>
            <w:vAlign w:val="bottom"/>
          </w:tcPr>
          <w:p w14:paraId="1FF08CB2" w14:textId="77777777" w:rsidR="00094B28" w:rsidRDefault="00094B28" w:rsidP="008238BE">
            <w:pPr>
              <w:rPr>
                <w:rFonts w:ascii="Arial" w:hAnsi="Arial" w:cs="Arial"/>
                <w:sz w:val="20"/>
                <w:szCs w:val="20"/>
              </w:rPr>
            </w:pPr>
          </w:p>
        </w:tc>
        <w:tc>
          <w:tcPr>
            <w:tcW w:w="1060" w:type="dxa"/>
            <w:tcBorders>
              <w:top w:val="nil"/>
              <w:left w:val="nil"/>
              <w:bottom w:val="nil"/>
              <w:right w:val="nil"/>
            </w:tcBorders>
            <w:noWrap/>
            <w:vAlign w:val="bottom"/>
          </w:tcPr>
          <w:p w14:paraId="6A5245CE" w14:textId="77777777" w:rsidR="00094B28" w:rsidRDefault="00094B28" w:rsidP="008238BE">
            <w:pPr>
              <w:rPr>
                <w:rFonts w:ascii="Arial" w:hAnsi="Arial" w:cs="Arial"/>
                <w:sz w:val="20"/>
                <w:szCs w:val="20"/>
              </w:rPr>
            </w:pPr>
          </w:p>
        </w:tc>
      </w:tr>
      <w:tr w:rsidR="00094B28" w14:paraId="4FD3553D" w14:textId="77777777" w:rsidTr="008238BE">
        <w:trPr>
          <w:trHeight w:val="255"/>
        </w:trPr>
        <w:tc>
          <w:tcPr>
            <w:tcW w:w="1940" w:type="dxa"/>
            <w:tcBorders>
              <w:top w:val="nil"/>
              <w:left w:val="nil"/>
              <w:bottom w:val="nil"/>
              <w:right w:val="nil"/>
            </w:tcBorders>
            <w:noWrap/>
            <w:vAlign w:val="bottom"/>
          </w:tcPr>
          <w:p w14:paraId="2B23B509" w14:textId="77777777" w:rsidR="00094B28" w:rsidRDefault="00094B28" w:rsidP="008238BE">
            <w:pPr>
              <w:rPr>
                <w:rFonts w:ascii="Arial" w:hAnsi="Arial" w:cs="Arial"/>
                <w:sz w:val="20"/>
                <w:szCs w:val="20"/>
              </w:rPr>
            </w:pPr>
          </w:p>
        </w:tc>
        <w:tc>
          <w:tcPr>
            <w:tcW w:w="1173" w:type="dxa"/>
            <w:tcBorders>
              <w:top w:val="nil"/>
              <w:left w:val="nil"/>
              <w:bottom w:val="nil"/>
              <w:right w:val="nil"/>
            </w:tcBorders>
            <w:noWrap/>
            <w:vAlign w:val="bottom"/>
          </w:tcPr>
          <w:p w14:paraId="13E4F29D" w14:textId="77777777" w:rsidR="00094B28" w:rsidRDefault="00094B28" w:rsidP="008238BE">
            <w:pPr>
              <w:rPr>
                <w:rFonts w:ascii="Arial" w:hAnsi="Arial" w:cs="Arial"/>
                <w:sz w:val="20"/>
                <w:szCs w:val="20"/>
              </w:rPr>
            </w:pPr>
          </w:p>
        </w:tc>
        <w:tc>
          <w:tcPr>
            <w:tcW w:w="1250" w:type="dxa"/>
            <w:tcBorders>
              <w:top w:val="nil"/>
              <w:left w:val="nil"/>
              <w:bottom w:val="nil"/>
              <w:right w:val="nil"/>
            </w:tcBorders>
            <w:noWrap/>
            <w:vAlign w:val="bottom"/>
          </w:tcPr>
          <w:p w14:paraId="513C2A6E" w14:textId="77777777" w:rsidR="00094B28" w:rsidRDefault="00094B28" w:rsidP="008238BE">
            <w:pPr>
              <w:rPr>
                <w:rFonts w:ascii="Arial" w:hAnsi="Arial" w:cs="Arial"/>
                <w:sz w:val="20"/>
                <w:szCs w:val="20"/>
              </w:rPr>
            </w:pPr>
          </w:p>
        </w:tc>
        <w:tc>
          <w:tcPr>
            <w:tcW w:w="1420" w:type="dxa"/>
            <w:tcBorders>
              <w:top w:val="nil"/>
              <w:left w:val="nil"/>
              <w:bottom w:val="nil"/>
              <w:right w:val="nil"/>
            </w:tcBorders>
            <w:noWrap/>
            <w:vAlign w:val="bottom"/>
          </w:tcPr>
          <w:p w14:paraId="0C349D0C" w14:textId="77777777" w:rsidR="00094B28" w:rsidRDefault="00094B28" w:rsidP="008238BE">
            <w:pPr>
              <w:rPr>
                <w:rFonts w:ascii="Arial" w:hAnsi="Arial" w:cs="Arial"/>
                <w:sz w:val="20"/>
                <w:szCs w:val="20"/>
              </w:rPr>
            </w:pPr>
          </w:p>
        </w:tc>
        <w:tc>
          <w:tcPr>
            <w:tcW w:w="1240" w:type="dxa"/>
            <w:tcBorders>
              <w:top w:val="nil"/>
              <w:left w:val="nil"/>
              <w:bottom w:val="nil"/>
              <w:right w:val="nil"/>
            </w:tcBorders>
            <w:noWrap/>
            <w:vAlign w:val="bottom"/>
          </w:tcPr>
          <w:p w14:paraId="59799C17" w14:textId="77777777" w:rsidR="00094B28" w:rsidRDefault="00094B28" w:rsidP="008238BE">
            <w:pPr>
              <w:rPr>
                <w:rFonts w:ascii="Arial" w:hAnsi="Arial" w:cs="Arial"/>
                <w:sz w:val="20"/>
                <w:szCs w:val="20"/>
              </w:rPr>
            </w:pPr>
          </w:p>
        </w:tc>
        <w:tc>
          <w:tcPr>
            <w:tcW w:w="1080" w:type="dxa"/>
            <w:tcBorders>
              <w:top w:val="nil"/>
              <w:left w:val="nil"/>
              <w:bottom w:val="nil"/>
              <w:right w:val="nil"/>
            </w:tcBorders>
            <w:noWrap/>
            <w:vAlign w:val="bottom"/>
          </w:tcPr>
          <w:p w14:paraId="29660A2E" w14:textId="77777777" w:rsidR="00094B28" w:rsidRDefault="00094B28" w:rsidP="008238BE">
            <w:pPr>
              <w:rPr>
                <w:rFonts w:ascii="Arial" w:hAnsi="Arial" w:cs="Arial"/>
                <w:sz w:val="20"/>
                <w:szCs w:val="20"/>
              </w:rPr>
            </w:pPr>
          </w:p>
        </w:tc>
        <w:tc>
          <w:tcPr>
            <w:tcW w:w="972" w:type="dxa"/>
            <w:tcBorders>
              <w:top w:val="nil"/>
              <w:left w:val="nil"/>
              <w:bottom w:val="nil"/>
              <w:right w:val="nil"/>
            </w:tcBorders>
            <w:noWrap/>
            <w:vAlign w:val="bottom"/>
          </w:tcPr>
          <w:p w14:paraId="4AA148CC" w14:textId="77777777" w:rsidR="00094B28" w:rsidRDefault="00094B28" w:rsidP="008238BE">
            <w:pPr>
              <w:rPr>
                <w:rFonts w:ascii="Arial" w:hAnsi="Arial" w:cs="Arial"/>
                <w:sz w:val="20"/>
                <w:szCs w:val="20"/>
              </w:rPr>
            </w:pPr>
          </w:p>
        </w:tc>
        <w:tc>
          <w:tcPr>
            <w:tcW w:w="1060" w:type="dxa"/>
            <w:tcBorders>
              <w:top w:val="nil"/>
              <w:left w:val="nil"/>
              <w:bottom w:val="nil"/>
              <w:right w:val="nil"/>
            </w:tcBorders>
            <w:noWrap/>
            <w:vAlign w:val="bottom"/>
          </w:tcPr>
          <w:p w14:paraId="28729BE4" w14:textId="77777777" w:rsidR="00094B28" w:rsidRDefault="00094B28" w:rsidP="008238BE">
            <w:pPr>
              <w:rPr>
                <w:rFonts w:ascii="Arial" w:hAnsi="Arial" w:cs="Arial"/>
                <w:sz w:val="20"/>
                <w:szCs w:val="20"/>
              </w:rPr>
            </w:pPr>
          </w:p>
        </w:tc>
      </w:tr>
    </w:tbl>
    <w:p w14:paraId="7979F613" w14:textId="77777777" w:rsidR="00094B28" w:rsidRDefault="00094B28" w:rsidP="00094B28">
      <w:pPr>
        <w:ind w:right="160"/>
        <w:outlineLvl w:val="0"/>
        <w:rPr>
          <w:sz w:val="28"/>
          <w:szCs w:val="28"/>
          <w:u w:val="single"/>
        </w:rPr>
      </w:pPr>
      <w:r>
        <w:rPr>
          <w:sz w:val="28"/>
          <w:szCs w:val="28"/>
          <w:u w:val="single"/>
        </w:rPr>
        <w:t>Sharpe Ratio:</w:t>
      </w:r>
    </w:p>
    <w:p w14:paraId="56E22CD7" w14:textId="77777777" w:rsidR="00094B28" w:rsidRDefault="00094B28" w:rsidP="00094B28">
      <w:pPr>
        <w:ind w:right="160"/>
        <w:rPr>
          <w:sz w:val="28"/>
          <w:szCs w:val="28"/>
          <w:u w:val="single"/>
        </w:rPr>
      </w:pPr>
    </w:p>
    <w:p w14:paraId="3DDF0A59" w14:textId="77777777" w:rsidR="00094B28" w:rsidRDefault="00094B28" w:rsidP="00094B28">
      <w:pPr>
        <w:ind w:right="160"/>
        <w:outlineLvl w:val="0"/>
        <w:rPr>
          <w:sz w:val="28"/>
          <w:szCs w:val="28"/>
        </w:rPr>
      </w:pPr>
      <w:r>
        <w:rPr>
          <w:sz w:val="28"/>
          <w:szCs w:val="28"/>
        </w:rPr>
        <w:t>Risk Premium over the Standard Deviation of portfolio excess return</w:t>
      </w:r>
    </w:p>
    <w:p w14:paraId="309CD4CB" w14:textId="77777777" w:rsidR="00094B28" w:rsidRDefault="00094B28" w:rsidP="00094B28">
      <w:pPr>
        <w:ind w:right="160"/>
        <w:rPr>
          <w:sz w:val="28"/>
          <w:szCs w:val="28"/>
        </w:rPr>
      </w:pPr>
    </w:p>
    <w:p w14:paraId="0B9C4F22" w14:textId="77777777" w:rsidR="00094B28" w:rsidRDefault="00094B28" w:rsidP="00094B28">
      <w:pPr>
        <w:pBdr>
          <w:top w:val="single" w:sz="4" w:space="1" w:color="auto"/>
          <w:left w:val="single" w:sz="4" w:space="4" w:color="auto"/>
          <w:bottom w:val="single" w:sz="4" w:space="1" w:color="auto"/>
          <w:right w:val="single" w:sz="4" w:space="4" w:color="auto"/>
        </w:pBdr>
        <w:ind w:right="160"/>
        <w:jc w:val="center"/>
        <w:rPr>
          <w:sz w:val="28"/>
          <w:szCs w:val="28"/>
        </w:rPr>
      </w:pPr>
      <w:r>
        <w:rPr>
          <w:sz w:val="28"/>
          <w:szCs w:val="28"/>
        </w:rPr>
        <w:t>(</w:t>
      </w:r>
      <w:proofErr w:type="gramStart"/>
      <w:r>
        <w:rPr>
          <w:sz w:val="28"/>
          <w:szCs w:val="28"/>
        </w:rPr>
        <w:t>E(</w:t>
      </w:r>
      <w:proofErr w:type="gramEnd"/>
      <w:r>
        <w:rPr>
          <w:sz w:val="28"/>
          <w:szCs w:val="28"/>
        </w:rPr>
        <w:t>r p) – r f ) / σ</w:t>
      </w:r>
    </w:p>
    <w:p w14:paraId="06948799" w14:textId="77777777" w:rsidR="00094B28" w:rsidRDefault="00094B28" w:rsidP="00094B28">
      <w:pPr>
        <w:ind w:right="160"/>
        <w:rPr>
          <w:sz w:val="28"/>
          <w:szCs w:val="28"/>
        </w:rPr>
      </w:pPr>
    </w:p>
    <w:p w14:paraId="0B22AD8F" w14:textId="77777777" w:rsidR="00094B28" w:rsidRDefault="00094B28" w:rsidP="00094B28">
      <w:pPr>
        <w:ind w:right="160"/>
        <w:rPr>
          <w:sz w:val="28"/>
          <w:szCs w:val="28"/>
        </w:rPr>
      </w:pPr>
      <w:r>
        <w:rPr>
          <w:sz w:val="28"/>
          <w:szCs w:val="28"/>
        </w:rPr>
        <w:t xml:space="preserve">8% / 20% = 0.4x. A higher Sharpe ratio indicates a better reward per unit of volatility, in other words, a more </w:t>
      </w:r>
      <w:r>
        <w:rPr>
          <w:sz w:val="32"/>
          <w:szCs w:val="32"/>
          <w:u w:val="single"/>
        </w:rPr>
        <w:t>efficient portfolio</w:t>
      </w:r>
      <w:r>
        <w:rPr>
          <w:sz w:val="28"/>
          <w:szCs w:val="28"/>
        </w:rPr>
        <w:t xml:space="preserve"> </w:t>
      </w:r>
    </w:p>
    <w:p w14:paraId="4C690A89" w14:textId="77777777" w:rsidR="00094B28" w:rsidRDefault="00094B28" w:rsidP="00094B28">
      <w:pPr>
        <w:ind w:right="160"/>
        <w:rPr>
          <w:sz w:val="28"/>
          <w:szCs w:val="28"/>
        </w:rPr>
      </w:pPr>
    </w:p>
    <w:p w14:paraId="74C5FD76" w14:textId="77777777" w:rsidR="00094B28" w:rsidRDefault="00094B28" w:rsidP="00094B28">
      <w:pPr>
        <w:ind w:right="160"/>
        <w:rPr>
          <w:sz w:val="28"/>
          <w:szCs w:val="28"/>
        </w:rPr>
      </w:pPr>
      <w:r>
        <w:rPr>
          <w:sz w:val="28"/>
          <w:szCs w:val="28"/>
        </w:rPr>
        <w:t>Sharpe Ratio is more useful for ranking portfolios - it is not valid for individual assets – is useful across Asset Classes.</w:t>
      </w:r>
    </w:p>
    <w:p w14:paraId="6A9993F2" w14:textId="77777777" w:rsidR="00094B28" w:rsidRDefault="00094B28" w:rsidP="00094B28">
      <w:pPr>
        <w:ind w:right="160"/>
        <w:outlineLvl w:val="0"/>
        <w:rPr>
          <w:sz w:val="32"/>
          <w:szCs w:val="32"/>
        </w:rPr>
      </w:pPr>
    </w:p>
    <w:p w14:paraId="20CDA353" w14:textId="77777777" w:rsidR="00094B28" w:rsidRPr="0031794E" w:rsidRDefault="00094B28" w:rsidP="00094B28">
      <w:pPr>
        <w:ind w:right="160"/>
        <w:outlineLvl w:val="0"/>
        <w:rPr>
          <w:b/>
        </w:rPr>
      </w:pPr>
      <w:r>
        <w:rPr>
          <w:sz w:val="32"/>
          <w:szCs w:val="32"/>
        </w:rPr>
        <w:t>HISTORICAL ANALYSIS</w:t>
      </w:r>
    </w:p>
    <w:p w14:paraId="0BFF7D06" w14:textId="77777777" w:rsidR="00094B28" w:rsidRDefault="00094B28" w:rsidP="00094B28">
      <w:pPr>
        <w:ind w:right="160"/>
        <w:rPr>
          <w:sz w:val="28"/>
          <w:szCs w:val="28"/>
        </w:rPr>
      </w:pPr>
    </w:p>
    <w:p w14:paraId="636C08CC" w14:textId="77777777" w:rsidR="00094B28" w:rsidRDefault="00094B28" w:rsidP="00094B28">
      <w:pPr>
        <w:ind w:right="160"/>
        <w:rPr>
          <w:sz w:val="28"/>
          <w:szCs w:val="28"/>
        </w:rPr>
      </w:pPr>
      <w:r>
        <w:rPr>
          <w:noProof/>
          <w:sz w:val="28"/>
          <w:szCs w:val="28"/>
        </w:rPr>
        <w:drawing>
          <wp:inline distT="0" distB="0" distL="0" distR="0" wp14:anchorId="2CB4657D" wp14:editId="1FA628A8">
            <wp:extent cx="5328285" cy="2609215"/>
            <wp:effectExtent l="0" t="0" r="5715" b="635"/>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285" cy="2609215"/>
                    </a:xfrm>
                    <a:prstGeom prst="rect">
                      <a:avLst/>
                    </a:prstGeom>
                    <a:noFill/>
                  </pic:spPr>
                </pic:pic>
              </a:graphicData>
            </a:graphic>
          </wp:inline>
        </w:drawing>
      </w:r>
    </w:p>
    <w:p w14:paraId="429A6E19" w14:textId="77777777" w:rsidR="00094B28" w:rsidRDefault="00094B28" w:rsidP="00094B28">
      <w:pPr>
        <w:rPr>
          <w:sz w:val="28"/>
          <w:szCs w:val="28"/>
        </w:rPr>
      </w:pPr>
    </w:p>
    <w:p w14:paraId="397E95D1" w14:textId="77777777" w:rsidR="00094B28" w:rsidRDefault="00094B28" w:rsidP="00094B28">
      <w:pPr>
        <w:rPr>
          <w:sz w:val="28"/>
          <w:szCs w:val="28"/>
        </w:rPr>
      </w:pPr>
    </w:p>
    <w:p w14:paraId="48463982" w14:textId="77777777" w:rsidR="00094B28" w:rsidRDefault="00094B28" w:rsidP="00094B28">
      <w:pPr>
        <w:rPr>
          <w:sz w:val="28"/>
          <w:szCs w:val="28"/>
        </w:rPr>
      </w:pPr>
      <w:r>
        <w:rPr>
          <w:noProof/>
          <w:lang w:eastAsia="ja-JP"/>
        </w:rPr>
        <w:lastRenderedPageBreak/>
        <w:drawing>
          <wp:inline distT="0" distB="0" distL="0" distR="0" wp14:anchorId="44726A01" wp14:editId="7459924F">
            <wp:extent cx="6276975" cy="773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7734300"/>
                    </a:xfrm>
                    <a:prstGeom prst="rect">
                      <a:avLst/>
                    </a:prstGeom>
                    <a:noFill/>
                    <a:ln>
                      <a:noFill/>
                    </a:ln>
                  </pic:spPr>
                </pic:pic>
              </a:graphicData>
            </a:graphic>
          </wp:inline>
        </w:drawing>
      </w:r>
    </w:p>
    <w:p w14:paraId="49190E1D" w14:textId="77777777" w:rsidR="00094B28" w:rsidRDefault="00094B28" w:rsidP="00094B28">
      <w:pPr>
        <w:rPr>
          <w:sz w:val="28"/>
          <w:szCs w:val="28"/>
        </w:rPr>
      </w:pPr>
      <w:r>
        <w:rPr>
          <w:noProof/>
          <w:lang w:eastAsia="ja-JP"/>
        </w:rPr>
        <mc:AlternateContent>
          <mc:Choice Requires="wps">
            <w:drawing>
              <wp:anchor distT="0" distB="0" distL="114300" distR="114300" simplePos="0" relativeHeight="251692032" behindDoc="0" locked="0" layoutInCell="1" allowOverlap="1" wp14:anchorId="2B4EDAC2" wp14:editId="0B2B1A46">
                <wp:simplePos x="0" y="0"/>
                <wp:positionH relativeFrom="column">
                  <wp:posOffset>342900</wp:posOffset>
                </wp:positionH>
                <wp:positionV relativeFrom="paragraph">
                  <wp:posOffset>-5791835</wp:posOffset>
                </wp:positionV>
                <wp:extent cx="571500" cy="228600"/>
                <wp:effectExtent l="0" t="0" r="0" b="635"/>
                <wp:wrapNone/>
                <wp:docPr id="1125"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7CC92" w14:textId="77777777" w:rsidR="00094B28" w:rsidRPr="00D627D3" w:rsidRDefault="00094B28" w:rsidP="00094B28">
                            <w:pPr>
                              <w:rPr>
                                <w:sz w:val="28"/>
                                <w:szCs w:val="28"/>
                              </w:rPr>
                            </w:pPr>
                            <w:r w:rsidRPr="00D627D3">
                              <w:rPr>
                                <w:sz w:val="28"/>
                                <w:szCs w:val="28"/>
                              </w:rPr>
                              <w:t>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DAC2" id="_x0000_t202" coordsize="21600,21600" o:spt="202" path="m,l,21600r21600,l21600,xe">
                <v:stroke joinstyle="miter"/>
                <v:path gradientshapeok="t" o:connecttype="rect"/>
              </v:shapetype>
              <v:shape id="Text Box 1127" o:spid="_x0000_s1026" type="#_x0000_t202" style="position:absolute;margin-left:27pt;margin-top:-456.05pt;width:4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" stroked="f">
                <v:textbox>
                  <w:txbxContent>
                    <w:p w14:paraId="7107CC92" w14:textId="77777777" w:rsidR="00094B28" w:rsidRPr="00D627D3" w:rsidRDefault="00094B28" w:rsidP="00094B28">
                      <w:pPr>
                        <w:rPr>
                          <w:sz w:val="28"/>
                          <w:szCs w:val="28"/>
                        </w:rPr>
                      </w:pPr>
                      <w:r w:rsidRPr="00D627D3">
                        <w:rPr>
                          <w:sz w:val="28"/>
                          <w:szCs w:val="28"/>
                        </w:rPr>
                        <w:t>σ =</w:t>
                      </w:r>
                    </w:p>
                  </w:txbxContent>
                </v:textbox>
              </v:shape>
            </w:pict>
          </mc:Fallback>
        </mc:AlternateContent>
      </w:r>
    </w:p>
    <w:p w14:paraId="613F38DD" w14:textId="77777777" w:rsidR="00094B28" w:rsidRDefault="00094B28" w:rsidP="00094B28">
      <w:pPr>
        <w:outlineLvl w:val="0"/>
        <w:rPr>
          <w:sz w:val="28"/>
          <w:szCs w:val="28"/>
          <w:u w:val="single"/>
        </w:rPr>
      </w:pPr>
      <w:r>
        <w:rPr>
          <w:sz w:val="28"/>
          <w:szCs w:val="28"/>
          <w:u w:val="single"/>
        </w:rPr>
        <w:t>The Capital Allocation Line (</w:t>
      </w:r>
      <w:smartTag w:uri="urn:schemas-microsoft-com:office:smarttags" w:element="place">
        <w:smartTag w:uri="urn:schemas-microsoft-com:office:smarttags" w:element="State">
          <w:r>
            <w:rPr>
              <w:sz w:val="28"/>
              <w:szCs w:val="28"/>
              <w:u w:val="single"/>
            </w:rPr>
            <w:t>CAL</w:t>
          </w:r>
        </w:smartTag>
      </w:smartTag>
      <w:r>
        <w:rPr>
          <w:sz w:val="28"/>
          <w:szCs w:val="28"/>
          <w:u w:val="single"/>
        </w:rPr>
        <w:t>)</w:t>
      </w:r>
    </w:p>
    <w:p w14:paraId="51755751" w14:textId="77777777" w:rsidR="00094B28" w:rsidRDefault="00094B28" w:rsidP="00094B28">
      <w:pPr>
        <w:rPr>
          <w:sz w:val="28"/>
          <w:szCs w:val="28"/>
        </w:rPr>
      </w:pPr>
    </w:p>
    <w:p w14:paraId="1DA3A0E2" w14:textId="77777777" w:rsidR="00094B28" w:rsidRDefault="00094B28" w:rsidP="00094B28">
      <w:pPr>
        <w:outlineLvl w:val="0"/>
        <w:rPr>
          <w:sz w:val="28"/>
          <w:szCs w:val="28"/>
        </w:rPr>
      </w:pPr>
      <w:r>
        <w:rPr>
          <w:sz w:val="28"/>
          <w:szCs w:val="28"/>
        </w:rPr>
        <w:t>Different values of Y (risky portfolio)</w:t>
      </w:r>
    </w:p>
    <w:p w14:paraId="295FCB81" w14:textId="77777777" w:rsidR="00094B28" w:rsidRDefault="00094B28" w:rsidP="00094B28">
      <w:pPr>
        <w:rPr>
          <w:sz w:val="28"/>
          <w:szCs w:val="28"/>
        </w:rPr>
      </w:pPr>
    </w:p>
    <w:p w14:paraId="5B0EDFB0" w14:textId="77777777" w:rsidR="00094B28" w:rsidRDefault="00094B28" w:rsidP="00094B28">
      <w:pPr>
        <w:rPr>
          <w:sz w:val="28"/>
          <w:szCs w:val="28"/>
        </w:rPr>
      </w:pPr>
      <w:r>
        <w:rPr>
          <w:sz w:val="28"/>
          <w:szCs w:val="28"/>
        </w:rPr>
        <w:t xml:space="preserve">The slope (s) of the </w:t>
      </w:r>
      <w:smartTag w:uri="urn:schemas-microsoft-com:office:smarttags" w:element="place">
        <w:smartTag w:uri="urn:schemas-microsoft-com:office:smarttags" w:element="State">
          <w:r>
            <w:rPr>
              <w:sz w:val="28"/>
              <w:szCs w:val="28"/>
            </w:rPr>
            <w:t>CAL</w:t>
          </w:r>
        </w:smartTag>
      </w:smartTag>
      <w:r>
        <w:rPr>
          <w:sz w:val="28"/>
          <w:szCs w:val="28"/>
        </w:rPr>
        <w:t xml:space="preserve"> equals the increase in expected return that an investor can obtain per unit of additional standard deviation.</w:t>
      </w:r>
    </w:p>
    <w:p w14:paraId="64A85C3F" w14:textId="77777777" w:rsidR="00094B28" w:rsidRDefault="00094B28" w:rsidP="00094B28">
      <w:pPr>
        <w:rPr>
          <w:sz w:val="28"/>
          <w:szCs w:val="28"/>
        </w:rPr>
      </w:pPr>
    </w:p>
    <w:p w14:paraId="29E7B9A6" w14:textId="77777777" w:rsidR="00094B28" w:rsidRDefault="00094B28" w:rsidP="00094B28">
      <w:pPr>
        <w:outlineLvl w:val="0"/>
        <w:rPr>
          <w:sz w:val="28"/>
          <w:szCs w:val="28"/>
        </w:rPr>
      </w:pPr>
      <w:r>
        <w:rPr>
          <w:sz w:val="28"/>
          <w:szCs w:val="28"/>
        </w:rPr>
        <w:t>THE REWARD-TO-VOLATILITY RATIO (Sharpe Ratio)</w:t>
      </w:r>
    </w:p>
    <w:p w14:paraId="39C9EA33" w14:textId="77777777" w:rsidR="00094B28" w:rsidRDefault="00094B28" w:rsidP="00094B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44"/>
        <w:gridCol w:w="1890"/>
        <w:gridCol w:w="1884"/>
        <w:gridCol w:w="1848"/>
      </w:tblGrid>
      <w:tr w:rsidR="00094B28" w14:paraId="652B60F6" w14:textId="77777777" w:rsidTr="008238BE">
        <w:tc>
          <w:tcPr>
            <w:tcW w:w="2023" w:type="dxa"/>
            <w:shd w:val="clear" w:color="auto" w:fill="FFFF00"/>
          </w:tcPr>
          <w:p w14:paraId="122A78A7" w14:textId="77777777" w:rsidR="00094B28" w:rsidRDefault="00094B28" w:rsidP="008238BE">
            <w:pPr>
              <w:rPr>
                <w:sz w:val="28"/>
                <w:szCs w:val="28"/>
              </w:rPr>
            </w:pPr>
          </w:p>
        </w:tc>
        <w:tc>
          <w:tcPr>
            <w:tcW w:w="2023" w:type="dxa"/>
            <w:shd w:val="clear" w:color="auto" w:fill="FFFF00"/>
          </w:tcPr>
          <w:p w14:paraId="02635525" w14:textId="77777777" w:rsidR="00094B28" w:rsidRDefault="00094B28" w:rsidP="008238BE">
            <w:pPr>
              <w:rPr>
                <w:sz w:val="28"/>
                <w:szCs w:val="28"/>
              </w:rPr>
            </w:pPr>
            <w:r>
              <w:rPr>
                <w:sz w:val="28"/>
                <w:szCs w:val="28"/>
              </w:rPr>
              <w:t>Exp. Return</w:t>
            </w:r>
          </w:p>
        </w:tc>
        <w:tc>
          <w:tcPr>
            <w:tcW w:w="2023" w:type="dxa"/>
            <w:shd w:val="clear" w:color="auto" w:fill="FFFF00"/>
          </w:tcPr>
          <w:p w14:paraId="37C621F1" w14:textId="77777777" w:rsidR="00094B28" w:rsidRDefault="00094B28" w:rsidP="008238BE">
            <w:pPr>
              <w:rPr>
                <w:sz w:val="28"/>
                <w:szCs w:val="28"/>
              </w:rPr>
            </w:pPr>
            <w:r>
              <w:rPr>
                <w:sz w:val="28"/>
                <w:szCs w:val="28"/>
              </w:rPr>
              <w:t>Risk Premium</w:t>
            </w:r>
          </w:p>
        </w:tc>
        <w:tc>
          <w:tcPr>
            <w:tcW w:w="2023" w:type="dxa"/>
            <w:shd w:val="clear" w:color="auto" w:fill="FFFF00"/>
          </w:tcPr>
          <w:p w14:paraId="4710E88E" w14:textId="77777777" w:rsidR="00094B28" w:rsidRDefault="00094B28" w:rsidP="008238BE">
            <w:pPr>
              <w:rPr>
                <w:sz w:val="28"/>
                <w:szCs w:val="28"/>
              </w:rPr>
            </w:pPr>
            <w:r>
              <w:rPr>
                <w:sz w:val="28"/>
                <w:szCs w:val="28"/>
              </w:rPr>
              <w:t>Standard Dev.</w:t>
            </w:r>
          </w:p>
        </w:tc>
        <w:tc>
          <w:tcPr>
            <w:tcW w:w="2024" w:type="dxa"/>
            <w:shd w:val="clear" w:color="auto" w:fill="FFFF00"/>
          </w:tcPr>
          <w:p w14:paraId="6EB65D6F" w14:textId="77777777" w:rsidR="00094B28" w:rsidRDefault="00094B28" w:rsidP="008238BE">
            <w:pPr>
              <w:rPr>
                <w:sz w:val="28"/>
                <w:szCs w:val="28"/>
              </w:rPr>
            </w:pPr>
            <w:r>
              <w:rPr>
                <w:sz w:val="28"/>
                <w:szCs w:val="28"/>
              </w:rPr>
              <w:t>Sharpe Ratio</w:t>
            </w:r>
          </w:p>
        </w:tc>
      </w:tr>
      <w:tr w:rsidR="00094B28" w14:paraId="7A36525A" w14:textId="77777777" w:rsidTr="008238BE">
        <w:tc>
          <w:tcPr>
            <w:tcW w:w="2023" w:type="dxa"/>
          </w:tcPr>
          <w:p w14:paraId="4C339E19" w14:textId="77777777" w:rsidR="00094B28" w:rsidRDefault="00094B28" w:rsidP="008238BE">
            <w:pPr>
              <w:rPr>
                <w:sz w:val="28"/>
                <w:szCs w:val="28"/>
              </w:rPr>
            </w:pPr>
            <w:r>
              <w:rPr>
                <w:sz w:val="28"/>
                <w:szCs w:val="28"/>
              </w:rPr>
              <w:t>Portfolio P.</w:t>
            </w:r>
          </w:p>
        </w:tc>
        <w:tc>
          <w:tcPr>
            <w:tcW w:w="2023" w:type="dxa"/>
          </w:tcPr>
          <w:p w14:paraId="73451206" w14:textId="77777777" w:rsidR="00094B28" w:rsidRDefault="00094B28" w:rsidP="008238BE">
            <w:pPr>
              <w:jc w:val="center"/>
              <w:rPr>
                <w:sz w:val="28"/>
                <w:szCs w:val="28"/>
              </w:rPr>
            </w:pPr>
            <w:r>
              <w:rPr>
                <w:sz w:val="28"/>
                <w:szCs w:val="28"/>
              </w:rPr>
              <w:t>15%</w:t>
            </w:r>
          </w:p>
        </w:tc>
        <w:tc>
          <w:tcPr>
            <w:tcW w:w="2023" w:type="dxa"/>
          </w:tcPr>
          <w:p w14:paraId="3BD1746E" w14:textId="77777777" w:rsidR="00094B28" w:rsidRDefault="00094B28" w:rsidP="008238BE">
            <w:pPr>
              <w:jc w:val="center"/>
              <w:rPr>
                <w:sz w:val="28"/>
                <w:szCs w:val="28"/>
              </w:rPr>
            </w:pPr>
            <w:r>
              <w:rPr>
                <w:sz w:val="28"/>
                <w:szCs w:val="28"/>
              </w:rPr>
              <w:t>8%</w:t>
            </w:r>
          </w:p>
        </w:tc>
        <w:tc>
          <w:tcPr>
            <w:tcW w:w="2023" w:type="dxa"/>
          </w:tcPr>
          <w:p w14:paraId="6D6C6A5D" w14:textId="77777777" w:rsidR="00094B28" w:rsidRDefault="00094B28" w:rsidP="008238BE">
            <w:pPr>
              <w:jc w:val="center"/>
              <w:rPr>
                <w:sz w:val="28"/>
                <w:szCs w:val="28"/>
              </w:rPr>
            </w:pPr>
            <w:r>
              <w:rPr>
                <w:sz w:val="28"/>
                <w:szCs w:val="28"/>
              </w:rPr>
              <w:t>22%</w:t>
            </w:r>
          </w:p>
        </w:tc>
        <w:tc>
          <w:tcPr>
            <w:tcW w:w="2024" w:type="dxa"/>
          </w:tcPr>
          <w:p w14:paraId="733959C8" w14:textId="77777777" w:rsidR="00094B28" w:rsidRDefault="00094B28" w:rsidP="008238BE">
            <w:pPr>
              <w:jc w:val="center"/>
              <w:rPr>
                <w:sz w:val="28"/>
                <w:szCs w:val="28"/>
              </w:rPr>
            </w:pPr>
            <w:r>
              <w:rPr>
                <w:sz w:val="28"/>
                <w:szCs w:val="28"/>
              </w:rPr>
              <w:t>8/22 = 0.36</w:t>
            </w:r>
          </w:p>
        </w:tc>
      </w:tr>
      <w:tr w:rsidR="00094B28" w14:paraId="25938646" w14:textId="77777777" w:rsidTr="008238BE">
        <w:tc>
          <w:tcPr>
            <w:tcW w:w="2023" w:type="dxa"/>
          </w:tcPr>
          <w:p w14:paraId="11023AEA" w14:textId="77777777" w:rsidR="00094B28" w:rsidRDefault="00094B28" w:rsidP="008238BE">
            <w:pPr>
              <w:rPr>
                <w:sz w:val="28"/>
                <w:szCs w:val="28"/>
              </w:rPr>
            </w:pPr>
            <w:r>
              <w:rPr>
                <w:sz w:val="28"/>
                <w:szCs w:val="28"/>
              </w:rPr>
              <w:t>Portfolio C.</w:t>
            </w:r>
          </w:p>
        </w:tc>
        <w:tc>
          <w:tcPr>
            <w:tcW w:w="2023" w:type="dxa"/>
          </w:tcPr>
          <w:p w14:paraId="1D9ACBFF" w14:textId="77777777" w:rsidR="00094B28" w:rsidRDefault="00094B28" w:rsidP="008238BE">
            <w:pPr>
              <w:jc w:val="center"/>
              <w:rPr>
                <w:sz w:val="28"/>
                <w:szCs w:val="28"/>
              </w:rPr>
            </w:pPr>
            <w:r>
              <w:rPr>
                <w:sz w:val="28"/>
                <w:szCs w:val="28"/>
              </w:rPr>
              <w:t>11%</w:t>
            </w:r>
          </w:p>
        </w:tc>
        <w:tc>
          <w:tcPr>
            <w:tcW w:w="2023" w:type="dxa"/>
          </w:tcPr>
          <w:p w14:paraId="5690B6D3" w14:textId="77777777" w:rsidR="00094B28" w:rsidRDefault="00094B28" w:rsidP="008238BE">
            <w:pPr>
              <w:jc w:val="center"/>
              <w:rPr>
                <w:sz w:val="28"/>
                <w:szCs w:val="28"/>
              </w:rPr>
            </w:pPr>
            <w:r>
              <w:rPr>
                <w:sz w:val="28"/>
                <w:szCs w:val="28"/>
              </w:rPr>
              <w:t>4%</w:t>
            </w:r>
          </w:p>
        </w:tc>
        <w:tc>
          <w:tcPr>
            <w:tcW w:w="2023" w:type="dxa"/>
          </w:tcPr>
          <w:p w14:paraId="08C2978B" w14:textId="77777777" w:rsidR="00094B28" w:rsidRDefault="00094B28" w:rsidP="008238BE">
            <w:pPr>
              <w:jc w:val="center"/>
              <w:rPr>
                <w:sz w:val="28"/>
                <w:szCs w:val="28"/>
              </w:rPr>
            </w:pPr>
            <w:r>
              <w:rPr>
                <w:sz w:val="28"/>
                <w:szCs w:val="28"/>
              </w:rPr>
              <w:t>11%</w:t>
            </w:r>
          </w:p>
        </w:tc>
        <w:tc>
          <w:tcPr>
            <w:tcW w:w="2024" w:type="dxa"/>
          </w:tcPr>
          <w:p w14:paraId="2C3C6FA3" w14:textId="77777777" w:rsidR="00094B28" w:rsidRDefault="00094B28" w:rsidP="008238BE">
            <w:pPr>
              <w:jc w:val="center"/>
              <w:rPr>
                <w:sz w:val="28"/>
                <w:szCs w:val="28"/>
              </w:rPr>
            </w:pPr>
            <w:r>
              <w:rPr>
                <w:sz w:val="28"/>
                <w:szCs w:val="28"/>
              </w:rPr>
              <w:t>4/11 = 0.36</w:t>
            </w:r>
          </w:p>
        </w:tc>
      </w:tr>
    </w:tbl>
    <w:p w14:paraId="2792FEE7" w14:textId="77777777" w:rsidR="00094B28" w:rsidRDefault="00094B28" w:rsidP="00094B28">
      <w:pPr>
        <w:rPr>
          <w:sz w:val="28"/>
          <w:szCs w:val="28"/>
        </w:rPr>
      </w:pPr>
    </w:p>
    <w:p w14:paraId="4D49A4BB" w14:textId="77777777" w:rsidR="00094B28" w:rsidRDefault="00094B28" w:rsidP="00094B28">
      <w:pPr>
        <w:outlineLvl w:val="0"/>
        <w:rPr>
          <w:sz w:val="28"/>
          <w:szCs w:val="28"/>
        </w:rPr>
      </w:pPr>
      <w:r>
        <w:rPr>
          <w:sz w:val="28"/>
          <w:szCs w:val="28"/>
        </w:rPr>
        <w:t xml:space="preserve">Plot on CAL the Sharpe Ratio is the same </w:t>
      </w:r>
    </w:p>
    <w:p w14:paraId="1D417858" w14:textId="77777777" w:rsidR="00094B28" w:rsidRDefault="00094B28" w:rsidP="00094B28">
      <w:pPr>
        <w:rPr>
          <w:sz w:val="28"/>
          <w:szCs w:val="28"/>
        </w:rPr>
      </w:pPr>
    </w:p>
    <w:p w14:paraId="73B29CB6"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59264" behindDoc="0" locked="0" layoutInCell="1" allowOverlap="1" wp14:anchorId="0F9BA216" wp14:editId="60A5D160">
                <wp:simplePos x="0" y="0"/>
                <wp:positionH relativeFrom="column">
                  <wp:posOffset>114300</wp:posOffset>
                </wp:positionH>
                <wp:positionV relativeFrom="paragraph">
                  <wp:posOffset>0</wp:posOffset>
                </wp:positionV>
                <wp:extent cx="0" cy="1371600"/>
                <wp:effectExtent l="9525" t="9525" r="9525" b="9525"/>
                <wp:wrapNone/>
                <wp:docPr id="11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2E5B"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"/>
            </w:pict>
          </mc:Fallback>
        </mc:AlternateContent>
      </w:r>
    </w:p>
    <w:p w14:paraId="2632DCAB"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62336" behindDoc="0" locked="0" layoutInCell="1" allowOverlap="1" wp14:anchorId="545E303B" wp14:editId="3C6D37E7">
                <wp:simplePos x="0" y="0"/>
                <wp:positionH relativeFrom="column">
                  <wp:posOffset>2057400</wp:posOffset>
                </wp:positionH>
                <wp:positionV relativeFrom="paragraph">
                  <wp:posOffset>-114300</wp:posOffset>
                </wp:positionV>
                <wp:extent cx="914400" cy="342900"/>
                <wp:effectExtent l="9525" t="9525" r="9525" b="9525"/>
                <wp:wrapNone/>
                <wp:docPr id="11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631244F" w14:textId="77777777" w:rsidR="00094B28" w:rsidRDefault="00094B28" w:rsidP="00094B28">
                            <w:r>
                              <w:t>CAL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303B" id="Text Box 53" o:spid="_x0000_s1027" type="#_x0000_t202" style="position:absolute;margin-left:162pt;margin-top:-9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YzKwIAAFo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">
                <v:textbox>
                  <w:txbxContent>
                    <w:p w14:paraId="5631244F" w14:textId="77777777" w:rsidR="00094B28" w:rsidRDefault="00094B28" w:rsidP="00094B28">
                      <w:r>
                        <w:t>CAL Line</w:t>
                      </w:r>
                    </w:p>
                  </w:txbxContent>
                </v:textbox>
              </v:shape>
            </w:pict>
          </mc:Fallback>
        </mc:AlternateContent>
      </w:r>
      <w:r>
        <w:rPr>
          <w:noProof/>
          <w:sz w:val="28"/>
          <w:szCs w:val="28"/>
          <w:lang w:eastAsia="ja-JP"/>
        </w:rPr>
        <mc:AlternateContent>
          <mc:Choice Requires="wps">
            <w:drawing>
              <wp:anchor distT="0" distB="0" distL="114300" distR="114300" simplePos="0" relativeHeight="251661312" behindDoc="0" locked="0" layoutInCell="1" allowOverlap="1" wp14:anchorId="4506650C" wp14:editId="215F45D1">
                <wp:simplePos x="0" y="0"/>
                <wp:positionH relativeFrom="column">
                  <wp:posOffset>114300</wp:posOffset>
                </wp:positionH>
                <wp:positionV relativeFrom="paragraph">
                  <wp:posOffset>132080</wp:posOffset>
                </wp:positionV>
                <wp:extent cx="1828800" cy="1028700"/>
                <wp:effectExtent l="9525" t="55880" r="38100" b="10795"/>
                <wp:wrapNone/>
                <wp:docPr id="11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55E0E" id="Line 5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153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">
                <v:stroke endarrow="block"/>
              </v:line>
            </w:pict>
          </mc:Fallback>
        </mc:AlternateContent>
      </w:r>
    </w:p>
    <w:p w14:paraId="08484AFD" w14:textId="77777777" w:rsidR="00094B28" w:rsidRDefault="00094B28" w:rsidP="00094B28">
      <w:pPr>
        <w:rPr>
          <w:sz w:val="28"/>
          <w:szCs w:val="28"/>
        </w:rPr>
      </w:pPr>
    </w:p>
    <w:p w14:paraId="58718E98" w14:textId="77777777" w:rsidR="00094B28" w:rsidRDefault="00094B28" w:rsidP="00094B28">
      <w:pPr>
        <w:rPr>
          <w:sz w:val="28"/>
          <w:szCs w:val="28"/>
        </w:rPr>
      </w:pPr>
    </w:p>
    <w:p w14:paraId="17785063" w14:textId="77777777" w:rsidR="00094B28" w:rsidRDefault="00094B28" w:rsidP="00094B28">
      <w:pPr>
        <w:rPr>
          <w:sz w:val="28"/>
          <w:szCs w:val="28"/>
        </w:rPr>
      </w:pPr>
    </w:p>
    <w:p w14:paraId="7DB0A068" w14:textId="77777777" w:rsidR="00094B28" w:rsidRDefault="00094B28" w:rsidP="00094B28">
      <w:pPr>
        <w:rPr>
          <w:sz w:val="28"/>
          <w:szCs w:val="28"/>
        </w:rPr>
      </w:pPr>
    </w:p>
    <w:p w14:paraId="7C06A9B1"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60288" behindDoc="0" locked="0" layoutInCell="1" allowOverlap="1" wp14:anchorId="5F062F34" wp14:editId="0B4DB449">
                <wp:simplePos x="0" y="0"/>
                <wp:positionH relativeFrom="column">
                  <wp:posOffset>114300</wp:posOffset>
                </wp:positionH>
                <wp:positionV relativeFrom="paragraph">
                  <wp:posOffset>139065</wp:posOffset>
                </wp:positionV>
                <wp:extent cx="1943100" cy="0"/>
                <wp:effectExtent l="9525" t="5715" r="9525" b="13335"/>
                <wp:wrapNone/>
                <wp:docPr id="11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8AC8"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26wwEAAG0DAAAOAAAAZHJzL2Uyb0RvYy54bWysU02P2yAQvVfqf0DcG9vpbtVY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"/>
            </w:pict>
          </mc:Fallback>
        </mc:AlternateContent>
      </w:r>
    </w:p>
    <w:p w14:paraId="26A8EB81" w14:textId="77777777" w:rsidR="00094B28" w:rsidRDefault="00094B28" w:rsidP="00094B28">
      <w:pPr>
        <w:rPr>
          <w:sz w:val="28"/>
          <w:szCs w:val="28"/>
        </w:rPr>
      </w:pPr>
    </w:p>
    <w:p w14:paraId="395F859C" w14:textId="77777777" w:rsidR="00094B28" w:rsidRDefault="00094B28" w:rsidP="00094B28">
      <w:pPr>
        <w:rPr>
          <w:sz w:val="28"/>
          <w:szCs w:val="28"/>
        </w:rPr>
      </w:pPr>
      <w:r>
        <w:rPr>
          <w:sz w:val="28"/>
          <w:szCs w:val="28"/>
        </w:rPr>
        <w:t xml:space="preserve">Rf = 7% …. If the investor can borrow at (risk free) rate of rf=7.0%, then he/she can construct a complete portfolio that plot on the </w:t>
      </w:r>
      <w:smartTag w:uri="urn:schemas-microsoft-com:office:smarttags" w:element="place">
        <w:smartTag w:uri="urn:schemas-microsoft-com:office:smarttags" w:element="State">
          <w:r>
            <w:rPr>
              <w:sz w:val="28"/>
              <w:szCs w:val="28"/>
            </w:rPr>
            <w:t>CAL</w:t>
          </w:r>
        </w:smartTag>
      </w:smartTag>
      <w:r>
        <w:rPr>
          <w:sz w:val="28"/>
          <w:szCs w:val="28"/>
        </w:rPr>
        <w:t xml:space="preserve"> line to the right of P where y&gt;1</w:t>
      </w:r>
    </w:p>
    <w:p w14:paraId="20959208" w14:textId="77777777" w:rsidR="00094B28" w:rsidRDefault="00094B28" w:rsidP="00094B28">
      <w:pPr>
        <w:rPr>
          <w:sz w:val="28"/>
          <w:szCs w:val="28"/>
        </w:rPr>
      </w:pPr>
    </w:p>
    <w:p w14:paraId="25100703" w14:textId="77777777" w:rsidR="00094B28" w:rsidRDefault="00094B28" w:rsidP="00094B28">
      <w:pPr>
        <w:rPr>
          <w:sz w:val="28"/>
          <w:szCs w:val="28"/>
        </w:rPr>
      </w:pPr>
      <w:r>
        <w:rPr>
          <w:sz w:val="28"/>
          <w:szCs w:val="28"/>
        </w:rPr>
        <w:t>Example:</w:t>
      </w:r>
    </w:p>
    <w:p w14:paraId="72E9CA37" w14:textId="77777777" w:rsidR="00094B28" w:rsidRDefault="00094B28" w:rsidP="00094B28">
      <w:pPr>
        <w:rPr>
          <w:sz w:val="28"/>
          <w:szCs w:val="28"/>
        </w:rPr>
      </w:pPr>
    </w:p>
    <w:p w14:paraId="0DFF8ECE" w14:textId="77777777" w:rsidR="00094B28" w:rsidRDefault="00094B28" w:rsidP="00094B28">
      <w:pPr>
        <w:rPr>
          <w:sz w:val="28"/>
          <w:szCs w:val="28"/>
        </w:rPr>
      </w:pPr>
      <w:r>
        <w:rPr>
          <w:sz w:val="28"/>
          <w:szCs w:val="28"/>
        </w:rPr>
        <w:t>$300,000 – borrows additional $120,000 = $420,000 invested at y risk</w:t>
      </w:r>
    </w:p>
    <w:p w14:paraId="20161AD4" w14:textId="77777777" w:rsidR="00094B28" w:rsidRDefault="00094B28" w:rsidP="00094B28">
      <w:pPr>
        <w:rPr>
          <w:sz w:val="28"/>
          <w:szCs w:val="28"/>
        </w:rPr>
      </w:pPr>
    </w:p>
    <w:p w14:paraId="0B0FEE04" w14:textId="77777777" w:rsidR="00094B28" w:rsidRDefault="00094B28" w:rsidP="00094B28">
      <w:pPr>
        <w:rPr>
          <w:sz w:val="28"/>
          <w:szCs w:val="28"/>
        </w:rPr>
      </w:pPr>
      <w:r>
        <w:rPr>
          <w:sz w:val="28"/>
          <w:szCs w:val="28"/>
        </w:rPr>
        <w:t>this is a levered position in the risky assets</w:t>
      </w:r>
    </w:p>
    <w:p w14:paraId="7D2ACF5D" w14:textId="77777777" w:rsidR="00094B28" w:rsidRDefault="00094B28" w:rsidP="00094B28">
      <w:pPr>
        <w:rPr>
          <w:sz w:val="28"/>
          <w:szCs w:val="28"/>
        </w:rPr>
      </w:pPr>
    </w:p>
    <w:p w14:paraId="6E6220AA" w14:textId="77777777" w:rsidR="00094B28" w:rsidRDefault="00094B28" w:rsidP="00094B28">
      <w:pPr>
        <w:rPr>
          <w:sz w:val="28"/>
          <w:szCs w:val="28"/>
        </w:rPr>
      </w:pPr>
      <w:r>
        <w:rPr>
          <w:sz w:val="28"/>
          <w:szCs w:val="28"/>
        </w:rPr>
        <w:t>y = 420,000 / 300,000 = 1.4x and 1-y= - 0.4, reflecting a short position in the risk-free assets – a borrowing position = 7.0%</w:t>
      </w:r>
    </w:p>
    <w:p w14:paraId="458BF997" w14:textId="77777777" w:rsidR="00094B28" w:rsidRDefault="00094B28" w:rsidP="00094B28">
      <w:pPr>
        <w:rPr>
          <w:sz w:val="28"/>
          <w:szCs w:val="28"/>
        </w:rPr>
      </w:pPr>
    </w:p>
    <w:p w14:paraId="25F2FBFC" w14:textId="77777777" w:rsidR="00094B28" w:rsidRDefault="00094B28" w:rsidP="00094B28">
      <w:pPr>
        <w:outlineLvl w:val="0"/>
        <w:rPr>
          <w:sz w:val="28"/>
          <w:szCs w:val="28"/>
        </w:rPr>
      </w:pPr>
      <w:r>
        <w:rPr>
          <w:sz w:val="28"/>
          <w:szCs w:val="28"/>
        </w:rPr>
        <w:t>The portfolio rate of return is</w:t>
      </w:r>
    </w:p>
    <w:p w14:paraId="75B9BC20" w14:textId="77777777" w:rsidR="00094B28" w:rsidRDefault="00094B28" w:rsidP="00094B28">
      <w:pPr>
        <w:rPr>
          <w:sz w:val="28"/>
          <w:szCs w:val="28"/>
        </w:rPr>
      </w:pPr>
    </w:p>
    <w:p w14:paraId="7172FFB3" w14:textId="77777777" w:rsidR="00094B28" w:rsidRDefault="00094B28" w:rsidP="00094B28">
      <w:pPr>
        <w:outlineLvl w:val="0"/>
        <w:rPr>
          <w:sz w:val="28"/>
          <w:szCs w:val="28"/>
        </w:rPr>
      </w:pPr>
      <w:r>
        <w:rPr>
          <w:sz w:val="28"/>
          <w:szCs w:val="28"/>
        </w:rPr>
        <w:t>E(</w:t>
      </w:r>
      <w:proofErr w:type="spellStart"/>
      <w:r>
        <w:rPr>
          <w:sz w:val="28"/>
          <w:szCs w:val="28"/>
        </w:rPr>
        <w:t>rc</w:t>
      </w:r>
      <w:proofErr w:type="spellEnd"/>
      <w:r>
        <w:rPr>
          <w:sz w:val="28"/>
          <w:szCs w:val="28"/>
        </w:rPr>
        <w:t xml:space="preserve">) = 7 + (1.4 * </w:t>
      </w:r>
      <w:proofErr w:type="gramStart"/>
      <w:r>
        <w:rPr>
          <w:sz w:val="28"/>
          <w:szCs w:val="28"/>
        </w:rPr>
        <w:t>8 )</w:t>
      </w:r>
      <w:proofErr w:type="gramEnd"/>
      <w:r>
        <w:rPr>
          <w:sz w:val="28"/>
          <w:szCs w:val="28"/>
        </w:rPr>
        <w:t xml:space="preserve"> = 18.2%</w:t>
      </w:r>
    </w:p>
    <w:p w14:paraId="63C85B67" w14:textId="77777777" w:rsidR="00094B28" w:rsidRDefault="00094B28" w:rsidP="00094B28">
      <w:pPr>
        <w:rPr>
          <w:sz w:val="28"/>
          <w:szCs w:val="28"/>
        </w:rPr>
      </w:pPr>
    </w:p>
    <w:p w14:paraId="1867757B" w14:textId="77777777" w:rsidR="00094B28" w:rsidRDefault="00094B28" w:rsidP="00094B28">
      <w:pPr>
        <w:outlineLvl w:val="0"/>
        <w:rPr>
          <w:sz w:val="28"/>
          <w:szCs w:val="28"/>
        </w:rPr>
      </w:pPr>
      <w:r>
        <w:rPr>
          <w:sz w:val="28"/>
          <w:szCs w:val="28"/>
        </w:rPr>
        <w:lastRenderedPageBreak/>
        <w:t>Your income = $63,000 (15% of $420,000) and pay $8,400 (7% of 120,000) interest</w:t>
      </w:r>
    </w:p>
    <w:p w14:paraId="5412BB36" w14:textId="77777777" w:rsidR="00094B28" w:rsidRDefault="00094B28" w:rsidP="00094B28">
      <w:pPr>
        <w:rPr>
          <w:sz w:val="28"/>
          <w:szCs w:val="28"/>
        </w:rPr>
      </w:pPr>
    </w:p>
    <w:p w14:paraId="6DA4E40D" w14:textId="77777777" w:rsidR="00094B28" w:rsidRDefault="00094B28" w:rsidP="00094B28">
      <w:pPr>
        <w:rPr>
          <w:sz w:val="28"/>
          <w:szCs w:val="28"/>
        </w:rPr>
      </w:pPr>
      <w:r>
        <w:rPr>
          <w:sz w:val="28"/>
          <w:szCs w:val="28"/>
        </w:rPr>
        <w:t>$63,000 – 8,400 = 54,600</w:t>
      </w:r>
    </w:p>
    <w:p w14:paraId="69CDB3F7" w14:textId="77777777" w:rsidR="00094B28" w:rsidRDefault="00094B28" w:rsidP="00094B28">
      <w:pPr>
        <w:rPr>
          <w:sz w:val="28"/>
          <w:szCs w:val="28"/>
        </w:rPr>
      </w:pPr>
    </w:p>
    <w:p w14:paraId="137E04A4" w14:textId="77777777" w:rsidR="00094B28" w:rsidRDefault="00094B28" w:rsidP="00094B28">
      <w:pPr>
        <w:rPr>
          <w:sz w:val="28"/>
          <w:szCs w:val="28"/>
        </w:rPr>
      </w:pPr>
      <w:r>
        <w:rPr>
          <w:sz w:val="28"/>
          <w:szCs w:val="28"/>
        </w:rPr>
        <w:t>54,600 / 300,000 = 18.2%</w:t>
      </w:r>
    </w:p>
    <w:p w14:paraId="6484CF5C" w14:textId="77777777" w:rsidR="00094B28" w:rsidRDefault="00094B28" w:rsidP="00094B28">
      <w:pPr>
        <w:rPr>
          <w:sz w:val="28"/>
          <w:szCs w:val="28"/>
        </w:rPr>
      </w:pPr>
    </w:p>
    <w:p w14:paraId="5613D6B6" w14:textId="77777777" w:rsidR="00094B28" w:rsidRDefault="00094B28" w:rsidP="00094B28">
      <w:pPr>
        <w:outlineLvl w:val="0"/>
        <w:rPr>
          <w:sz w:val="28"/>
          <w:szCs w:val="28"/>
          <w:u w:val="single"/>
        </w:rPr>
      </w:pPr>
      <w:r>
        <w:rPr>
          <w:sz w:val="28"/>
          <w:szCs w:val="28"/>
          <w:u w:val="single"/>
        </w:rPr>
        <w:t xml:space="preserve">Sharpe Ratio:  </w:t>
      </w:r>
    </w:p>
    <w:p w14:paraId="5220D93C" w14:textId="77777777" w:rsidR="00094B28" w:rsidRDefault="00094B28" w:rsidP="00094B28">
      <w:pPr>
        <w:rPr>
          <w:sz w:val="28"/>
          <w:szCs w:val="28"/>
        </w:rPr>
      </w:pPr>
    </w:p>
    <w:p w14:paraId="513AB9D3" w14:textId="77777777" w:rsidR="00094B28" w:rsidRDefault="00094B28" w:rsidP="00094B28">
      <w:pPr>
        <w:rPr>
          <w:sz w:val="28"/>
          <w:szCs w:val="28"/>
        </w:rPr>
      </w:pPr>
      <w:proofErr w:type="spellStart"/>
      <w:r>
        <w:rPr>
          <w:sz w:val="40"/>
          <w:szCs w:val="40"/>
        </w:rPr>
        <w:t>σ</w:t>
      </w:r>
      <w:r>
        <w:rPr>
          <w:sz w:val="28"/>
          <w:szCs w:val="28"/>
        </w:rPr>
        <w:t>i</w:t>
      </w:r>
      <w:proofErr w:type="spellEnd"/>
      <w:r>
        <w:rPr>
          <w:sz w:val="28"/>
          <w:szCs w:val="28"/>
        </w:rPr>
        <w:t xml:space="preserve"> = 1.4 * 22 = 30.8</w:t>
      </w:r>
    </w:p>
    <w:p w14:paraId="54F7A420" w14:textId="77777777" w:rsidR="00094B28" w:rsidRDefault="00094B28" w:rsidP="00094B28">
      <w:pPr>
        <w:rPr>
          <w:sz w:val="28"/>
          <w:szCs w:val="28"/>
        </w:rPr>
      </w:pPr>
    </w:p>
    <w:p w14:paraId="3B603C9D" w14:textId="77777777" w:rsidR="00094B28" w:rsidRDefault="00094B28" w:rsidP="00094B28">
      <w:pPr>
        <w:pBdr>
          <w:top w:val="single" w:sz="4" w:space="1" w:color="auto"/>
          <w:left w:val="single" w:sz="4" w:space="4" w:color="auto"/>
          <w:bottom w:val="single" w:sz="4" w:space="1" w:color="auto"/>
          <w:right w:val="single" w:sz="4" w:space="4" w:color="auto"/>
        </w:pBdr>
        <w:ind w:right="2520"/>
        <w:outlineLvl w:val="0"/>
        <w:rPr>
          <w:sz w:val="28"/>
          <w:szCs w:val="28"/>
        </w:rPr>
      </w:pPr>
      <w:r>
        <w:rPr>
          <w:sz w:val="28"/>
          <w:szCs w:val="28"/>
        </w:rPr>
        <w:t>S = (E (</w:t>
      </w:r>
      <w:proofErr w:type="spellStart"/>
      <w:r>
        <w:rPr>
          <w:sz w:val="28"/>
          <w:szCs w:val="28"/>
        </w:rPr>
        <w:t>ri</w:t>
      </w:r>
      <w:proofErr w:type="spellEnd"/>
      <w:r>
        <w:rPr>
          <w:sz w:val="28"/>
          <w:szCs w:val="28"/>
        </w:rPr>
        <w:t xml:space="preserve">) – rt) / </w:t>
      </w:r>
      <w:proofErr w:type="spellStart"/>
      <w:r>
        <w:rPr>
          <w:sz w:val="40"/>
          <w:szCs w:val="40"/>
        </w:rPr>
        <w:t>σ</w:t>
      </w:r>
      <w:r>
        <w:rPr>
          <w:sz w:val="28"/>
          <w:szCs w:val="28"/>
        </w:rPr>
        <w:t>i</w:t>
      </w:r>
      <w:proofErr w:type="spellEnd"/>
      <w:r>
        <w:rPr>
          <w:sz w:val="28"/>
          <w:szCs w:val="28"/>
        </w:rPr>
        <w:t xml:space="preserve"> = (18.2 – 7.0) / 30.8 = 11.2 / 30.8 = 0.36</w:t>
      </w:r>
    </w:p>
    <w:p w14:paraId="76021678" w14:textId="77777777" w:rsidR="00094B28" w:rsidRDefault="00094B28" w:rsidP="00094B28">
      <w:pPr>
        <w:rPr>
          <w:sz w:val="28"/>
          <w:szCs w:val="28"/>
        </w:rPr>
      </w:pPr>
    </w:p>
    <w:p w14:paraId="4924E5B7" w14:textId="77777777" w:rsidR="00094B28" w:rsidRDefault="00094B28" w:rsidP="00094B28">
      <w:pPr>
        <w:rPr>
          <w:sz w:val="28"/>
          <w:szCs w:val="28"/>
        </w:rPr>
      </w:pPr>
    </w:p>
    <w:p w14:paraId="278D7B84" w14:textId="77777777" w:rsidR="00094B28" w:rsidRDefault="00094B28" w:rsidP="00094B28">
      <w:pPr>
        <w:rPr>
          <w:b/>
          <w:bCs/>
          <w:sz w:val="36"/>
          <w:szCs w:val="36"/>
        </w:rPr>
      </w:pPr>
      <w:r>
        <w:rPr>
          <w:b/>
          <w:bCs/>
          <w:sz w:val="36"/>
          <w:szCs w:val="36"/>
        </w:rPr>
        <w:br w:type="page"/>
      </w:r>
    </w:p>
    <w:p w14:paraId="79C84F37" w14:textId="77777777" w:rsidR="00094B28" w:rsidRPr="00DC53DE" w:rsidRDefault="00094B28" w:rsidP="00094B28">
      <w:pPr>
        <w:rPr>
          <w:b/>
          <w:bCs/>
          <w:sz w:val="36"/>
          <w:szCs w:val="36"/>
        </w:rPr>
      </w:pPr>
      <w:r w:rsidRPr="00DC53DE">
        <w:rPr>
          <w:b/>
          <w:bCs/>
          <w:sz w:val="36"/>
          <w:szCs w:val="36"/>
        </w:rPr>
        <w:lastRenderedPageBreak/>
        <w:t>Chapter 6:</w:t>
      </w:r>
    </w:p>
    <w:p w14:paraId="1493F023" w14:textId="77777777" w:rsidR="00094B28" w:rsidRDefault="00094B28" w:rsidP="00094B28">
      <w:pPr>
        <w:rPr>
          <w:sz w:val="28"/>
          <w:szCs w:val="28"/>
        </w:rPr>
      </w:pPr>
    </w:p>
    <w:p w14:paraId="0A702BA3" w14:textId="77777777" w:rsidR="00094B28" w:rsidRPr="004A7ABA" w:rsidRDefault="00094B28" w:rsidP="00094B28">
      <w:pPr>
        <w:outlineLvl w:val="0"/>
        <w:rPr>
          <w:b/>
          <w:sz w:val="28"/>
          <w:szCs w:val="28"/>
        </w:rPr>
      </w:pPr>
      <w:r w:rsidRPr="004A7ABA">
        <w:rPr>
          <w:b/>
          <w:sz w:val="28"/>
          <w:szCs w:val="28"/>
        </w:rPr>
        <w:t>EFFICIENT DIVERSIFICATION</w:t>
      </w:r>
    </w:p>
    <w:p w14:paraId="0C46B32E" w14:textId="77777777" w:rsidR="00094B28" w:rsidRDefault="00094B28" w:rsidP="00094B28">
      <w:pPr>
        <w:outlineLvl w:val="0"/>
        <w:rPr>
          <w:sz w:val="28"/>
          <w:szCs w:val="28"/>
        </w:rPr>
      </w:pPr>
      <w:r>
        <w:rPr>
          <w:sz w:val="28"/>
          <w:szCs w:val="28"/>
        </w:rPr>
        <w:t>How investors can construct the best possible risky portfolio – efficient Diversification</w:t>
      </w:r>
    </w:p>
    <w:p w14:paraId="0F54B093" w14:textId="77777777" w:rsidR="00094B28" w:rsidRDefault="00094B28" w:rsidP="00094B28">
      <w:pPr>
        <w:rPr>
          <w:sz w:val="28"/>
          <w:szCs w:val="28"/>
        </w:rPr>
      </w:pPr>
    </w:p>
    <w:p w14:paraId="3F06A81B" w14:textId="77777777" w:rsidR="00094B28" w:rsidRDefault="00094B28" w:rsidP="00094B28">
      <w:pPr>
        <w:outlineLvl w:val="0"/>
        <w:rPr>
          <w:sz w:val="28"/>
          <w:szCs w:val="28"/>
        </w:rPr>
      </w:pPr>
      <w:r>
        <w:rPr>
          <w:sz w:val="28"/>
          <w:szCs w:val="28"/>
        </w:rPr>
        <w:t>“Diversification reduces the variability of portfolio returns”</w:t>
      </w:r>
    </w:p>
    <w:p w14:paraId="7D6BF031" w14:textId="77777777" w:rsidR="00094B28" w:rsidRDefault="00094B28" w:rsidP="00094B28">
      <w:pPr>
        <w:rPr>
          <w:sz w:val="28"/>
          <w:szCs w:val="28"/>
        </w:rPr>
      </w:pPr>
    </w:p>
    <w:p w14:paraId="30EA8695" w14:textId="77777777" w:rsidR="00094B28" w:rsidRPr="004A7ABA" w:rsidRDefault="00094B28" w:rsidP="00094B28">
      <w:pPr>
        <w:outlineLvl w:val="0"/>
        <w:rPr>
          <w:b/>
          <w:sz w:val="28"/>
          <w:szCs w:val="28"/>
        </w:rPr>
      </w:pPr>
      <w:r w:rsidRPr="004A7ABA">
        <w:rPr>
          <w:b/>
          <w:sz w:val="28"/>
          <w:szCs w:val="28"/>
        </w:rPr>
        <w:t>DIVERSIFICATION AND PORTFOLIO RISK</w:t>
      </w:r>
    </w:p>
    <w:p w14:paraId="3039C27E" w14:textId="77777777" w:rsidR="00094B28" w:rsidRDefault="00094B28" w:rsidP="00094B28">
      <w:pPr>
        <w:rPr>
          <w:sz w:val="28"/>
          <w:szCs w:val="28"/>
        </w:rPr>
      </w:pPr>
    </w:p>
    <w:p w14:paraId="32E736BD" w14:textId="77777777" w:rsidR="00094B28" w:rsidRDefault="00094B28" w:rsidP="00094B28">
      <w:pPr>
        <w:rPr>
          <w:sz w:val="28"/>
          <w:szCs w:val="28"/>
        </w:rPr>
      </w:pPr>
      <w:r>
        <w:rPr>
          <w:sz w:val="28"/>
          <w:szCs w:val="28"/>
        </w:rPr>
        <w:t>From one stock to two stocks to three stocks</w:t>
      </w:r>
      <w:proofErr w:type="gramStart"/>
      <w:r>
        <w:rPr>
          <w:sz w:val="28"/>
          <w:szCs w:val="28"/>
        </w:rPr>
        <w:t>…..</w:t>
      </w:r>
      <w:proofErr w:type="gramEnd"/>
      <w:r>
        <w:rPr>
          <w:sz w:val="28"/>
          <w:szCs w:val="28"/>
        </w:rPr>
        <w:t xml:space="preserve"> sensitivity to external factors (i.e. oil, non-oils stocks) – But even </w:t>
      </w:r>
      <w:proofErr w:type="gramStart"/>
      <w:r>
        <w:rPr>
          <w:sz w:val="28"/>
          <w:szCs w:val="28"/>
        </w:rPr>
        <w:t>extensive  diversification</w:t>
      </w:r>
      <w:proofErr w:type="gramEnd"/>
      <w:r>
        <w:rPr>
          <w:sz w:val="28"/>
          <w:szCs w:val="28"/>
        </w:rPr>
        <w:t xml:space="preserve"> cannot eliminate risk – MARKET RISK</w:t>
      </w:r>
    </w:p>
    <w:p w14:paraId="6B2BB7C4" w14:textId="77777777" w:rsidR="00094B28" w:rsidRDefault="00094B28" w:rsidP="00094B28">
      <w:pPr>
        <w:rPr>
          <w:sz w:val="28"/>
          <w:szCs w:val="28"/>
        </w:rPr>
      </w:pPr>
    </w:p>
    <w:p w14:paraId="0735C282" w14:textId="77777777" w:rsidR="00094B28" w:rsidRDefault="00094B28" w:rsidP="00094B28">
      <w:pPr>
        <w:numPr>
          <w:ilvl w:val="0"/>
          <w:numId w:val="5"/>
        </w:numPr>
        <w:tabs>
          <w:tab w:val="clear" w:pos="1590"/>
          <w:tab w:val="num" w:pos="720"/>
        </w:tabs>
        <w:ind w:left="720" w:hanging="540"/>
        <w:rPr>
          <w:sz w:val="28"/>
          <w:szCs w:val="28"/>
        </w:rPr>
      </w:pPr>
      <w:r>
        <w:rPr>
          <w:sz w:val="28"/>
          <w:szCs w:val="28"/>
        </w:rPr>
        <w:t>Other Names for Market risk: Systematic risk, non-diversifiable risk</w:t>
      </w:r>
    </w:p>
    <w:p w14:paraId="3473A2B6" w14:textId="77777777" w:rsidR="00094B28" w:rsidRDefault="00094B28" w:rsidP="00094B28">
      <w:pPr>
        <w:numPr>
          <w:ilvl w:val="0"/>
          <w:numId w:val="5"/>
        </w:numPr>
        <w:tabs>
          <w:tab w:val="clear" w:pos="1590"/>
          <w:tab w:val="num" w:pos="720"/>
        </w:tabs>
        <w:ind w:left="720" w:hanging="540"/>
        <w:rPr>
          <w:sz w:val="28"/>
          <w:szCs w:val="28"/>
        </w:rPr>
      </w:pPr>
      <w:r>
        <w:rPr>
          <w:sz w:val="28"/>
          <w:szCs w:val="28"/>
        </w:rPr>
        <w:t xml:space="preserve">The Risk that can be eliminated by diversification is called: </w:t>
      </w:r>
    </w:p>
    <w:p w14:paraId="5335DD68" w14:textId="77777777" w:rsidR="00094B28" w:rsidRDefault="00094B28" w:rsidP="00094B28">
      <w:pPr>
        <w:numPr>
          <w:ilvl w:val="1"/>
          <w:numId w:val="5"/>
        </w:numPr>
        <w:tabs>
          <w:tab w:val="clear" w:pos="1590"/>
        </w:tabs>
        <w:rPr>
          <w:sz w:val="28"/>
          <w:szCs w:val="28"/>
        </w:rPr>
      </w:pPr>
      <w:r>
        <w:rPr>
          <w:sz w:val="28"/>
          <w:szCs w:val="28"/>
        </w:rPr>
        <w:t xml:space="preserve"> Unique Risk</w:t>
      </w:r>
    </w:p>
    <w:p w14:paraId="547BCEF3" w14:textId="77777777" w:rsidR="00094B28" w:rsidRDefault="00094B28" w:rsidP="00094B28">
      <w:pPr>
        <w:numPr>
          <w:ilvl w:val="1"/>
          <w:numId w:val="5"/>
        </w:numPr>
        <w:tabs>
          <w:tab w:val="clear" w:pos="1590"/>
        </w:tabs>
        <w:rPr>
          <w:sz w:val="28"/>
          <w:szCs w:val="28"/>
        </w:rPr>
      </w:pPr>
      <w:r>
        <w:rPr>
          <w:sz w:val="28"/>
          <w:szCs w:val="28"/>
        </w:rPr>
        <w:t>Firm-specific risk</w:t>
      </w:r>
    </w:p>
    <w:p w14:paraId="2CBF16E5" w14:textId="77777777" w:rsidR="00094B28" w:rsidRDefault="00094B28" w:rsidP="00094B28">
      <w:pPr>
        <w:numPr>
          <w:ilvl w:val="1"/>
          <w:numId w:val="5"/>
        </w:numPr>
        <w:tabs>
          <w:tab w:val="clear" w:pos="1590"/>
        </w:tabs>
        <w:rPr>
          <w:sz w:val="28"/>
          <w:szCs w:val="28"/>
        </w:rPr>
      </w:pPr>
      <w:r>
        <w:rPr>
          <w:sz w:val="28"/>
          <w:szCs w:val="28"/>
        </w:rPr>
        <w:t>Non-systematic risk</w:t>
      </w:r>
    </w:p>
    <w:p w14:paraId="39DE2822" w14:textId="77777777" w:rsidR="00094B28" w:rsidRDefault="00094B28" w:rsidP="00094B28">
      <w:pPr>
        <w:numPr>
          <w:ilvl w:val="1"/>
          <w:numId w:val="5"/>
        </w:numPr>
        <w:tabs>
          <w:tab w:val="clear" w:pos="1590"/>
        </w:tabs>
        <w:rPr>
          <w:sz w:val="28"/>
          <w:szCs w:val="28"/>
        </w:rPr>
      </w:pPr>
      <w:r>
        <w:rPr>
          <w:sz w:val="28"/>
          <w:szCs w:val="28"/>
        </w:rPr>
        <w:t>Diversifiable risk</w:t>
      </w:r>
    </w:p>
    <w:p w14:paraId="1AB66B22" w14:textId="77777777" w:rsidR="00094B28" w:rsidRDefault="00094B28" w:rsidP="00094B28">
      <w:pPr>
        <w:ind w:left="1230"/>
        <w:rPr>
          <w:sz w:val="28"/>
          <w:szCs w:val="28"/>
        </w:rPr>
      </w:pPr>
    </w:p>
    <w:p w14:paraId="6338B577" w14:textId="77777777" w:rsidR="00094B28" w:rsidRPr="004A7ABA" w:rsidRDefault="00094B28" w:rsidP="00094B28">
      <w:pPr>
        <w:outlineLvl w:val="0"/>
        <w:rPr>
          <w:b/>
          <w:sz w:val="28"/>
          <w:szCs w:val="28"/>
        </w:rPr>
      </w:pPr>
      <w:r w:rsidRPr="004A7ABA">
        <w:rPr>
          <w:b/>
          <w:sz w:val="28"/>
          <w:szCs w:val="28"/>
        </w:rPr>
        <w:t>ASSET ALLOCATION</w:t>
      </w:r>
    </w:p>
    <w:p w14:paraId="11968654" w14:textId="77777777" w:rsidR="00094B28" w:rsidRDefault="00094B28" w:rsidP="00094B28">
      <w:pPr>
        <w:rPr>
          <w:sz w:val="28"/>
          <w:szCs w:val="28"/>
        </w:rPr>
      </w:pPr>
    </w:p>
    <w:p w14:paraId="56ABEDCD" w14:textId="77777777" w:rsidR="00094B28" w:rsidRDefault="00094B28" w:rsidP="00094B28">
      <w:pPr>
        <w:outlineLvl w:val="0"/>
        <w:rPr>
          <w:sz w:val="28"/>
          <w:szCs w:val="28"/>
        </w:rPr>
      </w:pPr>
      <w:r>
        <w:rPr>
          <w:sz w:val="28"/>
          <w:szCs w:val="28"/>
        </w:rPr>
        <w:t>Asset allocation between 2 risky assets</w:t>
      </w:r>
    </w:p>
    <w:p w14:paraId="1CCEAE89" w14:textId="77777777" w:rsidR="00094B28" w:rsidRDefault="00094B28" w:rsidP="00094B28">
      <w:pPr>
        <w:rPr>
          <w:sz w:val="28"/>
          <w:szCs w:val="28"/>
        </w:rPr>
      </w:pPr>
    </w:p>
    <w:p w14:paraId="400A882C" w14:textId="77777777" w:rsidR="00094B28" w:rsidRPr="004A7ABA" w:rsidRDefault="00094B28" w:rsidP="00094B28">
      <w:pPr>
        <w:outlineLvl w:val="0"/>
        <w:rPr>
          <w:b/>
          <w:sz w:val="28"/>
          <w:szCs w:val="28"/>
        </w:rPr>
      </w:pPr>
      <w:r w:rsidRPr="004A7ABA">
        <w:rPr>
          <w:b/>
          <w:sz w:val="28"/>
          <w:szCs w:val="28"/>
        </w:rPr>
        <w:t>COVARIANCE AND CORRELATION</w:t>
      </w:r>
    </w:p>
    <w:p w14:paraId="6F16E7FB" w14:textId="77777777" w:rsidR="00094B28" w:rsidRDefault="00094B28" w:rsidP="00094B28">
      <w:pPr>
        <w:rPr>
          <w:sz w:val="28"/>
          <w:szCs w:val="28"/>
        </w:rPr>
      </w:pPr>
    </w:p>
    <w:p w14:paraId="5CCE8CE1" w14:textId="77777777" w:rsidR="00094B28" w:rsidRDefault="00094B28" w:rsidP="00094B28">
      <w:pPr>
        <w:outlineLvl w:val="0"/>
        <w:rPr>
          <w:sz w:val="28"/>
          <w:szCs w:val="28"/>
        </w:rPr>
      </w:pPr>
      <w:r>
        <w:rPr>
          <w:sz w:val="28"/>
          <w:szCs w:val="28"/>
        </w:rPr>
        <w:t>Relationship between the return of two assets</w:t>
      </w:r>
    </w:p>
    <w:p w14:paraId="7AFF87F3" w14:textId="77777777" w:rsidR="00094B28" w:rsidRDefault="00094B28" w:rsidP="00094B28">
      <w:pPr>
        <w:numPr>
          <w:ilvl w:val="0"/>
          <w:numId w:val="6"/>
        </w:numPr>
        <w:rPr>
          <w:sz w:val="28"/>
          <w:szCs w:val="28"/>
        </w:rPr>
      </w:pPr>
      <w:r>
        <w:rPr>
          <w:noProof/>
          <w:sz w:val="28"/>
          <w:szCs w:val="28"/>
          <w:lang w:eastAsia="ja-JP"/>
        </w:rPr>
        <mc:AlternateContent>
          <mc:Choice Requires="wps">
            <w:drawing>
              <wp:anchor distT="0" distB="0" distL="114300" distR="114300" simplePos="0" relativeHeight="251663360" behindDoc="0" locked="0" layoutInCell="1" allowOverlap="1" wp14:anchorId="3F0A188E" wp14:editId="015CD6BB">
                <wp:simplePos x="0" y="0"/>
                <wp:positionH relativeFrom="column">
                  <wp:posOffset>1371600</wp:posOffset>
                </wp:positionH>
                <wp:positionV relativeFrom="paragraph">
                  <wp:posOffset>3810</wp:posOffset>
                </wp:positionV>
                <wp:extent cx="228600" cy="457200"/>
                <wp:effectExtent l="9525" t="13335" r="9525" b="5715"/>
                <wp:wrapNone/>
                <wp:docPr id="11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A7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108pt;margin-top:.3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"/>
            </w:pict>
          </mc:Fallback>
        </mc:AlternateContent>
      </w:r>
      <w:r>
        <w:rPr>
          <w:noProof/>
          <w:sz w:val="28"/>
          <w:szCs w:val="28"/>
          <w:lang w:eastAsia="ja-JP"/>
        </w:rPr>
        <mc:AlternateContent>
          <mc:Choice Requires="wps">
            <w:drawing>
              <wp:anchor distT="0" distB="0" distL="114300" distR="114300" simplePos="0" relativeHeight="251664384" behindDoc="0" locked="0" layoutInCell="1" allowOverlap="1" wp14:anchorId="61A680EC" wp14:editId="4BACD865">
                <wp:simplePos x="0" y="0"/>
                <wp:positionH relativeFrom="column">
                  <wp:posOffset>1714500</wp:posOffset>
                </wp:positionH>
                <wp:positionV relativeFrom="paragraph">
                  <wp:posOffset>3810</wp:posOffset>
                </wp:positionV>
                <wp:extent cx="2743200" cy="457200"/>
                <wp:effectExtent l="9525" t="13335" r="9525" b="5715"/>
                <wp:wrapNone/>
                <wp:docPr id="118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6D1AD709" w14:textId="77777777" w:rsidR="00094B28" w:rsidRDefault="00094B28" w:rsidP="00094B28">
                            <w:r>
                              <w:t>Depends on the Correlation between the two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80EC" id="Text Box 59" o:spid="_x0000_s1028" type="#_x0000_t202" style="position:absolute;left:0;text-align:left;margin-left:135pt;margin-top:.3pt;width:3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">
                <v:textbox>
                  <w:txbxContent>
                    <w:p w14:paraId="6D1AD709" w14:textId="77777777" w:rsidR="00094B28" w:rsidRDefault="00094B28" w:rsidP="00094B28">
                      <w:r>
                        <w:t>Depends on the Correlation between the two returns</w:t>
                      </w:r>
                    </w:p>
                  </w:txbxContent>
                </v:textbox>
              </v:shape>
            </w:pict>
          </mc:Fallback>
        </mc:AlternateContent>
      </w:r>
      <w:r>
        <w:rPr>
          <w:sz w:val="28"/>
          <w:szCs w:val="28"/>
        </w:rPr>
        <w:t>Tandem</w:t>
      </w:r>
    </w:p>
    <w:p w14:paraId="380F6AEA" w14:textId="77777777" w:rsidR="00094B28" w:rsidRDefault="00094B28" w:rsidP="00094B28">
      <w:pPr>
        <w:numPr>
          <w:ilvl w:val="0"/>
          <w:numId w:val="6"/>
        </w:numPr>
        <w:rPr>
          <w:sz w:val="28"/>
          <w:szCs w:val="28"/>
        </w:rPr>
      </w:pPr>
      <w:r>
        <w:rPr>
          <w:sz w:val="28"/>
          <w:szCs w:val="28"/>
        </w:rPr>
        <w:t>Opposition</w:t>
      </w:r>
    </w:p>
    <w:p w14:paraId="428573BE" w14:textId="77777777" w:rsidR="00094B28" w:rsidRDefault="00094B28" w:rsidP="00094B28">
      <w:pPr>
        <w:rPr>
          <w:sz w:val="28"/>
          <w:szCs w:val="28"/>
        </w:rPr>
      </w:pPr>
    </w:p>
    <w:p w14:paraId="14B6069C" w14:textId="77777777" w:rsidR="00094B28" w:rsidRDefault="00094B28" w:rsidP="00094B28">
      <w:pPr>
        <w:rPr>
          <w:sz w:val="28"/>
          <w:szCs w:val="28"/>
        </w:rPr>
      </w:pPr>
    </w:p>
    <w:p w14:paraId="26284632" w14:textId="77777777" w:rsidR="00094B28" w:rsidRDefault="00094B28" w:rsidP="00094B28">
      <w:pPr>
        <w:outlineLvl w:val="0"/>
        <w:rPr>
          <w:sz w:val="28"/>
          <w:szCs w:val="28"/>
        </w:rPr>
      </w:pPr>
      <w:r>
        <w:rPr>
          <w:sz w:val="28"/>
          <w:szCs w:val="28"/>
        </w:rPr>
        <w:t>Use the Economic Scenarios between two asset classes (Stocks and Bonds)</w:t>
      </w:r>
    </w:p>
    <w:p w14:paraId="7219B67D" w14:textId="77777777" w:rsidR="00094B28" w:rsidRDefault="00094B28" w:rsidP="00094B28">
      <w:pPr>
        <w:rPr>
          <w:sz w:val="28"/>
          <w:szCs w:val="28"/>
        </w:rPr>
      </w:pPr>
    </w:p>
    <w:p w14:paraId="5F7AE0CE" w14:textId="77777777" w:rsidR="00094B28" w:rsidRDefault="00094B28" w:rsidP="00094B28">
      <w:pPr>
        <w:rPr>
          <w:sz w:val="28"/>
          <w:szCs w:val="28"/>
        </w:rPr>
      </w:pPr>
      <w:r>
        <w:rPr>
          <w:noProof/>
          <w:lang w:eastAsia="ja-JP"/>
        </w:rPr>
        <w:lastRenderedPageBreak/>
        <w:drawing>
          <wp:inline distT="0" distB="0" distL="0" distR="0" wp14:anchorId="40F666E5" wp14:editId="47D62E9E">
            <wp:extent cx="7191375" cy="605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1375" cy="6057900"/>
                    </a:xfrm>
                    <a:prstGeom prst="rect">
                      <a:avLst/>
                    </a:prstGeom>
                    <a:noFill/>
                    <a:ln>
                      <a:noFill/>
                    </a:ln>
                  </pic:spPr>
                </pic:pic>
              </a:graphicData>
            </a:graphic>
          </wp:inline>
        </w:drawing>
      </w:r>
    </w:p>
    <w:p w14:paraId="080F215F" w14:textId="77777777" w:rsidR="00094B28" w:rsidRDefault="00094B28" w:rsidP="00094B28">
      <w:pPr>
        <w:rPr>
          <w:sz w:val="28"/>
          <w:szCs w:val="28"/>
        </w:rPr>
      </w:pPr>
      <w:r>
        <w:rPr>
          <w:sz w:val="28"/>
          <w:szCs w:val="28"/>
        </w:rPr>
        <w:t xml:space="preserve">The Covariance is calculated in a manner </w:t>
      </w:r>
      <w:proofErr w:type="gramStart"/>
      <w:r>
        <w:rPr>
          <w:sz w:val="28"/>
          <w:szCs w:val="28"/>
        </w:rPr>
        <w:t>similar to</w:t>
      </w:r>
      <w:proofErr w:type="gramEnd"/>
      <w:r>
        <w:rPr>
          <w:sz w:val="28"/>
          <w:szCs w:val="28"/>
        </w:rPr>
        <w:t xml:space="preserve"> the Variance. Instead of measuring the typical difference of an asset return from its expected value.</w:t>
      </w:r>
    </w:p>
    <w:p w14:paraId="477FE784" w14:textId="77777777" w:rsidR="00094B28" w:rsidRDefault="00094B28" w:rsidP="00094B28">
      <w:pPr>
        <w:rPr>
          <w:sz w:val="28"/>
          <w:szCs w:val="28"/>
        </w:rPr>
      </w:pPr>
    </w:p>
    <w:p w14:paraId="10E1A107" w14:textId="77777777" w:rsidR="00094B28" w:rsidRDefault="00094B28" w:rsidP="00094B28">
      <w:pPr>
        <w:rPr>
          <w:sz w:val="28"/>
          <w:szCs w:val="28"/>
        </w:rPr>
      </w:pPr>
      <w:r>
        <w:rPr>
          <w:sz w:val="28"/>
          <w:szCs w:val="28"/>
        </w:rPr>
        <w:t xml:space="preserve">Instead measure the </w:t>
      </w:r>
      <w:r>
        <w:rPr>
          <w:sz w:val="28"/>
          <w:szCs w:val="28"/>
          <w:u w:val="single"/>
        </w:rPr>
        <w:t>extent</w:t>
      </w:r>
      <w:r>
        <w:rPr>
          <w:sz w:val="28"/>
          <w:szCs w:val="28"/>
        </w:rPr>
        <w:t xml:space="preserve"> to which the variation in the </w:t>
      </w:r>
      <w:r>
        <w:rPr>
          <w:sz w:val="28"/>
          <w:szCs w:val="28"/>
          <w:u w:val="single"/>
        </w:rPr>
        <w:t>returns</w:t>
      </w:r>
      <w:r>
        <w:rPr>
          <w:sz w:val="28"/>
          <w:szCs w:val="28"/>
        </w:rPr>
        <w:t xml:space="preserve"> of the two assets tend to reinforce or offset </w:t>
      </w:r>
      <w:r>
        <w:rPr>
          <w:sz w:val="28"/>
          <w:szCs w:val="28"/>
          <w:u w:val="single"/>
        </w:rPr>
        <w:t>each other</w:t>
      </w:r>
      <w:r>
        <w:rPr>
          <w:sz w:val="28"/>
          <w:szCs w:val="28"/>
        </w:rPr>
        <w:t xml:space="preserve"> </w:t>
      </w:r>
    </w:p>
    <w:p w14:paraId="3AEB3680" w14:textId="77777777" w:rsidR="00094B28" w:rsidRDefault="00094B28" w:rsidP="00094B28">
      <w:pPr>
        <w:rPr>
          <w:sz w:val="28"/>
          <w:szCs w:val="28"/>
        </w:rPr>
      </w:pPr>
    </w:p>
    <w:p w14:paraId="6C96A5BD" w14:textId="77777777" w:rsidR="00094B28" w:rsidRDefault="00094B28" w:rsidP="00094B28">
      <w:pPr>
        <w:rPr>
          <w:sz w:val="28"/>
          <w:szCs w:val="28"/>
        </w:rPr>
      </w:pPr>
    </w:p>
    <w:p w14:paraId="6A612A4F" w14:textId="77777777" w:rsidR="00094B28" w:rsidRDefault="00094B28" w:rsidP="00094B28">
      <w:pPr>
        <w:outlineLvl w:val="0"/>
        <w:rPr>
          <w:sz w:val="28"/>
          <w:szCs w:val="28"/>
          <w:u w:val="single"/>
        </w:rPr>
      </w:pPr>
    </w:p>
    <w:p w14:paraId="2CA11335" w14:textId="77777777" w:rsidR="00094B28" w:rsidRDefault="00094B28" w:rsidP="00094B28">
      <w:pPr>
        <w:outlineLvl w:val="0"/>
        <w:rPr>
          <w:sz w:val="28"/>
          <w:szCs w:val="28"/>
          <w:u w:val="single"/>
        </w:rPr>
      </w:pPr>
    </w:p>
    <w:p w14:paraId="3A6AB16B" w14:textId="77777777" w:rsidR="00094B28" w:rsidRPr="004A7ABA" w:rsidRDefault="00094B28" w:rsidP="00094B28">
      <w:pPr>
        <w:outlineLvl w:val="0"/>
        <w:rPr>
          <w:b/>
          <w:sz w:val="28"/>
          <w:szCs w:val="28"/>
          <w:u w:val="single"/>
        </w:rPr>
      </w:pPr>
      <w:r w:rsidRPr="004A7ABA">
        <w:rPr>
          <w:b/>
          <w:sz w:val="28"/>
          <w:szCs w:val="28"/>
          <w:u w:val="single"/>
        </w:rPr>
        <w:t>COVARIANCE</w:t>
      </w:r>
    </w:p>
    <w:p w14:paraId="2A25358E" w14:textId="77777777" w:rsidR="00094B28" w:rsidRDefault="00094B28" w:rsidP="00094B28">
      <w:pPr>
        <w:rPr>
          <w:sz w:val="28"/>
          <w:szCs w:val="28"/>
        </w:rPr>
      </w:pPr>
    </w:p>
    <w:p w14:paraId="708460B3" w14:textId="77777777" w:rsidR="00094B28" w:rsidRDefault="00094B28" w:rsidP="00094B28">
      <w:pPr>
        <w:pBdr>
          <w:top w:val="single" w:sz="4" w:space="1" w:color="auto"/>
          <w:left w:val="single" w:sz="4" w:space="4" w:color="auto"/>
          <w:bottom w:val="single" w:sz="4" w:space="1" w:color="auto"/>
          <w:right w:val="single" w:sz="4" w:space="4" w:color="auto"/>
        </w:pBdr>
        <w:jc w:val="center"/>
        <w:outlineLvl w:val="0"/>
        <w:rPr>
          <w:sz w:val="28"/>
          <w:szCs w:val="28"/>
        </w:rPr>
      </w:pPr>
      <w:proofErr w:type="spellStart"/>
      <w:r>
        <w:rPr>
          <w:sz w:val="28"/>
          <w:szCs w:val="28"/>
        </w:rPr>
        <w:t>Cov</w:t>
      </w:r>
      <w:proofErr w:type="spellEnd"/>
      <w:r>
        <w:rPr>
          <w:sz w:val="28"/>
          <w:szCs w:val="28"/>
        </w:rPr>
        <w:t xml:space="preserve"> (</w:t>
      </w:r>
      <w:proofErr w:type="spellStart"/>
      <w:r>
        <w:rPr>
          <w:sz w:val="28"/>
          <w:szCs w:val="28"/>
        </w:rPr>
        <w:t>rs.rb</w:t>
      </w:r>
      <w:proofErr w:type="spellEnd"/>
      <w:r>
        <w:rPr>
          <w:sz w:val="28"/>
          <w:szCs w:val="28"/>
        </w:rPr>
        <w:t xml:space="preserve">) = </w:t>
      </w:r>
      <w:r>
        <w:rPr>
          <w:sz w:val="48"/>
          <w:szCs w:val="48"/>
        </w:rPr>
        <w:t xml:space="preserve">Σ </w:t>
      </w:r>
      <w:r>
        <w:rPr>
          <w:sz w:val="28"/>
          <w:szCs w:val="28"/>
        </w:rPr>
        <w:t xml:space="preserve">p (i) [ </w:t>
      </w:r>
      <w:proofErr w:type="spellStart"/>
      <w:r>
        <w:rPr>
          <w:sz w:val="28"/>
          <w:szCs w:val="28"/>
        </w:rPr>
        <w:t>rs</w:t>
      </w:r>
      <w:proofErr w:type="spellEnd"/>
      <w:r>
        <w:rPr>
          <w:sz w:val="28"/>
          <w:szCs w:val="28"/>
        </w:rPr>
        <w:t xml:space="preserve"> (i) – avg </w:t>
      </w:r>
      <w:proofErr w:type="spellStart"/>
      <w:r>
        <w:rPr>
          <w:sz w:val="28"/>
          <w:szCs w:val="28"/>
        </w:rPr>
        <w:t>rs</w:t>
      </w:r>
      <w:proofErr w:type="spellEnd"/>
      <w:r>
        <w:rPr>
          <w:sz w:val="28"/>
          <w:szCs w:val="28"/>
        </w:rPr>
        <w:t xml:space="preserve">] [ </w:t>
      </w:r>
      <w:proofErr w:type="spellStart"/>
      <w:r>
        <w:rPr>
          <w:sz w:val="28"/>
          <w:szCs w:val="28"/>
        </w:rPr>
        <w:t>rb</w:t>
      </w:r>
      <w:proofErr w:type="spellEnd"/>
      <w:r>
        <w:rPr>
          <w:sz w:val="28"/>
          <w:szCs w:val="28"/>
        </w:rPr>
        <w:t xml:space="preserve"> (i) – Avg </w:t>
      </w:r>
      <w:proofErr w:type="spellStart"/>
      <w:r>
        <w:rPr>
          <w:sz w:val="28"/>
          <w:szCs w:val="28"/>
        </w:rPr>
        <w:t>rb</w:t>
      </w:r>
      <w:proofErr w:type="spellEnd"/>
      <w:r>
        <w:rPr>
          <w:sz w:val="28"/>
          <w:szCs w:val="28"/>
        </w:rPr>
        <w:t>]</w:t>
      </w:r>
    </w:p>
    <w:p w14:paraId="217EA43F" w14:textId="77777777" w:rsidR="00094B28" w:rsidRDefault="00094B28" w:rsidP="00094B28">
      <w:pPr>
        <w:pBdr>
          <w:top w:val="single" w:sz="4" w:space="1" w:color="auto"/>
          <w:left w:val="single" w:sz="4" w:space="4" w:color="auto"/>
          <w:bottom w:val="single" w:sz="4" w:space="1" w:color="auto"/>
          <w:right w:val="single" w:sz="4" w:space="4" w:color="auto"/>
        </w:pBdr>
        <w:rPr>
          <w:sz w:val="28"/>
          <w:szCs w:val="28"/>
        </w:rPr>
      </w:pPr>
    </w:p>
    <w:p w14:paraId="126FCA0C" w14:textId="77777777" w:rsidR="00094B28" w:rsidRDefault="00094B28" w:rsidP="00094B28">
      <w:pPr>
        <w:rPr>
          <w:sz w:val="28"/>
          <w:szCs w:val="28"/>
        </w:rPr>
      </w:pPr>
    </w:p>
    <w:p w14:paraId="65A6FAEF" w14:textId="77777777" w:rsidR="00094B28" w:rsidRDefault="00094B28" w:rsidP="00094B28">
      <w:pPr>
        <w:outlineLvl w:val="0"/>
        <w:rPr>
          <w:sz w:val="28"/>
          <w:szCs w:val="28"/>
        </w:rPr>
      </w:pPr>
      <w:r>
        <w:rPr>
          <w:sz w:val="28"/>
          <w:szCs w:val="28"/>
        </w:rPr>
        <w:t>Rs = return on the stock</w:t>
      </w:r>
    </w:p>
    <w:p w14:paraId="51F59517" w14:textId="77777777" w:rsidR="00094B28" w:rsidRDefault="00094B28" w:rsidP="00094B28">
      <w:pPr>
        <w:rPr>
          <w:sz w:val="28"/>
          <w:szCs w:val="28"/>
        </w:rPr>
      </w:pPr>
      <w:proofErr w:type="spellStart"/>
      <w:r>
        <w:rPr>
          <w:sz w:val="28"/>
          <w:szCs w:val="28"/>
        </w:rPr>
        <w:t>Rb</w:t>
      </w:r>
      <w:proofErr w:type="spellEnd"/>
      <w:r>
        <w:rPr>
          <w:sz w:val="28"/>
          <w:szCs w:val="28"/>
        </w:rPr>
        <w:t xml:space="preserve"> = return on the bond</w:t>
      </w:r>
    </w:p>
    <w:p w14:paraId="55656D45" w14:textId="77777777" w:rsidR="00094B28" w:rsidRDefault="00094B28" w:rsidP="00094B28">
      <w:pPr>
        <w:rPr>
          <w:sz w:val="28"/>
          <w:szCs w:val="28"/>
        </w:rPr>
      </w:pPr>
      <w:r>
        <w:rPr>
          <w:sz w:val="28"/>
          <w:szCs w:val="28"/>
        </w:rPr>
        <w:t>P (i) = expected portfolio return</w:t>
      </w:r>
    </w:p>
    <w:p w14:paraId="2F1DC8B5" w14:textId="77777777" w:rsidR="00094B28" w:rsidRDefault="00094B28" w:rsidP="00094B28">
      <w:pPr>
        <w:rPr>
          <w:sz w:val="28"/>
          <w:szCs w:val="28"/>
        </w:rPr>
      </w:pPr>
    </w:p>
    <w:p w14:paraId="24A99D06" w14:textId="77777777" w:rsidR="00094B28" w:rsidRDefault="00094B28" w:rsidP="00094B28">
      <w:pPr>
        <w:rPr>
          <w:sz w:val="28"/>
          <w:szCs w:val="28"/>
          <w:u w:val="single"/>
        </w:rPr>
      </w:pPr>
    </w:p>
    <w:p w14:paraId="19F9BDC8" w14:textId="77777777" w:rsidR="00094B28" w:rsidRPr="004A7ABA" w:rsidRDefault="00094B28" w:rsidP="00094B28">
      <w:pPr>
        <w:outlineLvl w:val="0"/>
        <w:rPr>
          <w:b/>
          <w:sz w:val="28"/>
          <w:szCs w:val="28"/>
          <w:u w:val="single"/>
        </w:rPr>
      </w:pPr>
      <w:r w:rsidRPr="004A7ABA">
        <w:rPr>
          <w:b/>
          <w:sz w:val="28"/>
          <w:szCs w:val="28"/>
          <w:u w:val="single"/>
        </w:rPr>
        <w:t>CORRELATION COEFFICIENT</w:t>
      </w:r>
    </w:p>
    <w:p w14:paraId="1CF269E4" w14:textId="77777777" w:rsidR="00094B28" w:rsidRPr="008C518C" w:rsidRDefault="00094B28" w:rsidP="00094B28">
      <w:pPr>
        <w:rPr>
          <w:sz w:val="28"/>
          <w:szCs w:val="28"/>
        </w:rPr>
      </w:pPr>
    </w:p>
    <w:p w14:paraId="1AD50734" w14:textId="77777777" w:rsidR="00094B28" w:rsidRDefault="00094B28" w:rsidP="00094B28">
      <w:pPr>
        <w:pBdr>
          <w:top w:val="single" w:sz="4" w:space="1" w:color="auto"/>
          <w:left w:val="single" w:sz="4" w:space="4" w:color="auto"/>
          <w:bottom w:val="single" w:sz="4" w:space="1" w:color="auto"/>
          <w:right w:val="single" w:sz="4" w:space="4" w:color="auto"/>
        </w:pBdr>
        <w:jc w:val="center"/>
        <w:outlineLvl w:val="0"/>
        <w:rPr>
          <w:sz w:val="28"/>
          <w:szCs w:val="28"/>
        </w:rPr>
      </w:pPr>
      <w:proofErr w:type="spellStart"/>
      <w:r>
        <w:rPr>
          <w:sz w:val="36"/>
          <w:szCs w:val="36"/>
        </w:rPr>
        <w:t>P</w:t>
      </w:r>
      <w:r>
        <w:rPr>
          <w:sz w:val="28"/>
          <w:szCs w:val="28"/>
        </w:rPr>
        <w:t>sb</w:t>
      </w:r>
      <w:proofErr w:type="spellEnd"/>
      <w:r>
        <w:rPr>
          <w:sz w:val="28"/>
          <w:szCs w:val="28"/>
        </w:rPr>
        <w:t xml:space="preserve"> = </w:t>
      </w:r>
      <w:proofErr w:type="spellStart"/>
      <w:r>
        <w:rPr>
          <w:sz w:val="28"/>
          <w:szCs w:val="28"/>
        </w:rPr>
        <w:t>Cov</w:t>
      </w:r>
      <w:proofErr w:type="spellEnd"/>
      <w:r>
        <w:rPr>
          <w:sz w:val="28"/>
          <w:szCs w:val="28"/>
        </w:rPr>
        <w:t xml:space="preserve"> (</w:t>
      </w:r>
      <w:proofErr w:type="spellStart"/>
      <w:proofErr w:type="gramStart"/>
      <w:r>
        <w:rPr>
          <w:sz w:val="28"/>
          <w:szCs w:val="28"/>
        </w:rPr>
        <w:t>rs,rb</w:t>
      </w:r>
      <w:proofErr w:type="spellEnd"/>
      <w:proofErr w:type="gramEnd"/>
      <w:r>
        <w:rPr>
          <w:sz w:val="28"/>
          <w:szCs w:val="28"/>
        </w:rPr>
        <w:t xml:space="preserve">) / </w:t>
      </w:r>
      <w:r>
        <w:rPr>
          <w:sz w:val="28"/>
          <w:szCs w:val="28"/>
          <w:lang w:val="fr-FR"/>
        </w:rPr>
        <w:t>σ</w:t>
      </w:r>
      <w:r>
        <w:rPr>
          <w:sz w:val="28"/>
          <w:szCs w:val="28"/>
        </w:rPr>
        <w:t xml:space="preserve">s . </w:t>
      </w:r>
      <w:proofErr w:type="spellStart"/>
      <w:r>
        <w:rPr>
          <w:sz w:val="28"/>
          <w:szCs w:val="28"/>
        </w:rPr>
        <w:t>σb</w:t>
      </w:r>
      <w:proofErr w:type="spellEnd"/>
    </w:p>
    <w:p w14:paraId="79821248" w14:textId="77777777" w:rsidR="00094B28" w:rsidRDefault="00094B28" w:rsidP="00094B28">
      <w:pPr>
        <w:rPr>
          <w:sz w:val="28"/>
          <w:szCs w:val="28"/>
        </w:rPr>
      </w:pPr>
    </w:p>
    <w:p w14:paraId="0E043D6F" w14:textId="77777777" w:rsidR="00094B28" w:rsidRDefault="00094B28" w:rsidP="00094B28">
      <w:pPr>
        <w:outlineLvl w:val="0"/>
        <w:rPr>
          <w:sz w:val="28"/>
          <w:szCs w:val="28"/>
        </w:rPr>
      </w:pPr>
      <w:proofErr w:type="spellStart"/>
      <w:r>
        <w:rPr>
          <w:sz w:val="28"/>
          <w:szCs w:val="28"/>
        </w:rPr>
        <w:t>Psb</w:t>
      </w:r>
      <w:proofErr w:type="spellEnd"/>
      <w:r>
        <w:rPr>
          <w:sz w:val="28"/>
          <w:szCs w:val="28"/>
        </w:rPr>
        <w:t xml:space="preserve"> = portfolio of Stocks and bonds</w:t>
      </w:r>
    </w:p>
    <w:p w14:paraId="53B586BE" w14:textId="77777777" w:rsidR="00094B28" w:rsidRDefault="00094B28" w:rsidP="00094B28">
      <w:pPr>
        <w:rPr>
          <w:sz w:val="28"/>
          <w:szCs w:val="28"/>
        </w:rPr>
      </w:pPr>
      <w:proofErr w:type="spellStart"/>
      <w:r>
        <w:rPr>
          <w:sz w:val="28"/>
          <w:szCs w:val="28"/>
        </w:rPr>
        <w:t>σs</w:t>
      </w:r>
      <w:proofErr w:type="spellEnd"/>
      <w:r>
        <w:rPr>
          <w:sz w:val="28"/>
          <w:szCs w:val="28"/>
        </w:rPr>
        <w:t xml:space="preserve"> = Standard Deviation of s</w:t>
      </w:r>
    </w:p>
    <w:p w14:paraId="75FF026F" w14:textId="77777777" w:rsidR="00094B28" w:rsidRDefault="00094B28" w:rsidP="00094B28">
      <w:pPr>
        <w:rPr>
          <w:sz w:val="28"/>
          <w:szCs w:val="28"/>
        </w:rPr>
      </w:pPr>
      <w:proofErr w:type="spellStart"/>
      <w:r>
        <w:rPr>
          <w:sz w:val="28"/>
          <w:szCs w:val="28"/>
        </w:rPr>
        <w:t>σb</w:t>
      </w:r>
      <w:proofErr w:type="spellEnd"/>
      <w:r>
        <w:rPr>
          <w:sz w:val="28"/>
          <w:szCs w:val="28"/>
        </w:rPr>
        <w:t xml:space="preserve"> = Standard Deviation of b</w:t>
      </w:r>
    </w:p>
    <w:p w14:paraId="530D4D3E" w14:textId="77777777" w:rsidR="00094B28" w:rsidRDefault="00094B28" w:rsidP="00094B28">
      <w:pPr>
        <w:rPr>
          <w:sz w:val="28"/>
          <w:szCs w:val="28"/>
        </w:rPr>
      </w:pPr>
    </w:p>
    <w:p w14:paraId="4059132C" w14:textId="77777777" w:rsidR="00094B28" w:rsidRDefault="00094B28" w:rsidP="00094B28">
      <w:pPr>
        <w:rPr>
          <w:sz w:val="28"/>
          <w:szCs w:val="28"/>
        </w:rPr>
      </w:pPr>
    </w:p>
    <w:p w14:paraId="34415C0C" w14:textId="77777777" w:rsidR="00094B28" w:rsidRDefault="00094B28" w:rsidP="00094B28">
      <w:pPr>
        <w:jc w:val="center"/>
        <w:outlineLvl w:val="0"/>
        <w:rPr>
          <w:b/>
          <w:bCs/>
          <w:sz w:val="36"/>
          <w:szCs w:val="36"/>
        </w:rPr>
      </w:pPr>
      <w:r>
        <w:rPr>
          <w:sz w:val="28"/>
          <w:szCs w:val="28"/>
          <w:u w:val="single"/>
        </w:rPr>
        <w:br w:type="page"/>
      </w:r>
    </w:p>
    <w:p w14:paraId="4A7502C3" w14:textId="77777777" w:rsidR="00094B28" w:rsidRPr="004A7ABA" w:rsidRDefault="00094B28" w:rsidP="00094B28">
      <w:pPr>
        <w:outlineLvl w:val="0"/>
        <w:rPr>
          <w:b/>
          <w:sz w:val="28"/>
          <w:szCs w:val="28"/>
          <w:u w:val="single"/>
        </w:rPr>
      </w:pPr>
      <w:r w:rsidRPr="004A7ABA">
        <w:rPr>
          <w:b/>
          <w:sz w:val="28"/>
          <w:szCs w:val="28"/>
          <w:u w:val="single"/>
        </w:rPr>
        <w:lastRenderedPageBreak/>
        <w:t>THE 3 RULES OF TWO-RISKY ASSET PORTFOLIOS</w:t>
      </w:r>
    </w:p>
    <w:p w14:paraId="05F7DAD8" w14:textId="77777777" w:rsidR="00094B28" w:rsidRDefault="00094B28" w:rsidP="00094B28">
      <w:pPr>
        <w:rPr>
          <w:sz w:val="28"/>
          <w:szCs w:val="28"/>
        </w:rPr>
      </w:pPr>
    </w:p>
    <w:p w14:paraId="10934872" w14:textId="77777777" w:rsidR="00094B28" w:rsidRDefault="00094B28" w:rsidP="00094B28">
      <w:pPr>
        <w:outlineLvl w:val="0"/>
        <w:rPr>
          <w:sz w:val="28"/>
          <w:szCs w:val="28"/>
          <w:u w:val="single"/>
        </w:rPr>
      </w:pPr>
      <w:r>
        <w:rPr>
          <w:sz w:val="28"/>
          <w:szCs w:val="28"/>
          <w:u w:val="single"/>
        </w:rPr>
        <w:t>Rule 1: ROR of the portfolio is weighted average of the returns</w:t>
      </w:r>
    </w:p>
    <w:p w14:paraId="7D4EE4D3" w14:textId="77777777" w:rsidR="00094B28" w:rsidRDefault="00094B28" w:rsidP="00094B28">
      <w:pPr>
        <w:rPr>
          <w:sz w:val="28"/>
          <w:szCs w:val="28"/>
        </w:rPr>
      </w:pPr>
    </w:p>
    <w:p w14:paraId="56AD6152" w14:textId="77777777" w:rsidR="00094B28" w:rsidRDefault="00094B28" w:rsidP="00094B28">
      <w:pPr>
        <w:pBdr>
          <w:top w:val="single" w:sz="4" w:space="1" w:color="auto"/>
          <w:left w:val="single" w:sz="4" w:space="4" w:color="auto"/>
          <w:bottom w:val="single" w:sz="4" w:space="1" w:color="auto"/>
          <w:right w:val="single" w:sz="4" w:space="4" w:color="auto"/>
        </w:pBdr>
        <w:jc w:val="center"/>
        <w:rPr>
          <w:sz w:val="28"/>
          <w:szCs w:val="28"/>
        </w:rPr>
      </w:pPr>
      <w:proofErr w:type="spellStart"/>
      <w:r>
        <w:rPr>
          <w:sz w:val="28"/>
          <w:szCs w:val="28"/>
        </w:rPr>
        <w:t>rp</w:t>
      </w:r>
      <w:proofErr w:type="spellEnd"/>
      <w:r>
        <w:rPr>
          <w:sz w:val="28"/>
          <w:szCs w:val="28"/>
        </w:rPr>
        <w:t xml:space="preserve"> = Wb. </w:t>
      </w:r>
      <w:proofErr w:type="spellStart"/>
      <w:r>
        <w:rPr>
          <w:sz w:val="28"/>
          <w:szCs w:val="28"/>
        </w:rPr>
        <w:t>rb</w:t>
      </w:r>
      <w:proofErr w:type="spellEnd"/>
      <w:r>
        <w:rPr>
          <w:sz w:val="28"/>
          <w:szCs w:val="28"/>
        </w:rPr>
        <w:t xml:space="preserve"> + </w:t>
      </w:r>
      <w:proofErr w:type="spellStart"/>
      <w:r>
        <w:rPr>
          <w:sz w:val="28"/>
          <w:szCs w:val="28"/>
        </w:rPr>
        <w:t>Ws</w:t>
      </w:r>
      <w:proofErr w:type="spellEnd"/>
      <w:r>
        <w:rPr>
          <w:sz w:val="28"/>
          <w:szCs w:val="28"/>
        </w:rPr>
        <w:t xml:space="preserve">. </w:t>
      </w:r>
      <w:proofErr w:type="spellStart"/>
      <w:r>
        <w:rPr>
          <w:sz w:val="28"/>
          <w:szCs w:val="28"/>
        </w:rPr>
        <w:t>rs</w:t>
      </w:r>
      <w:proofErr w:type="spellEnd"/>
    </w:p>
    <w:p w14:paraId="547B6B91" w14:textId="77777777" w:rsidR="00094B28" w:rsidRDefault="00094B28" w:rsidP="00094B28">
      <w:pPr>
        <w:rPr>
          <w:sz w:val="28"/>
          <w:szCs w:val="28"/>
        </w:rPr>
      </w:pPr>
    </w:p>
    <w:p w14:paraId="1DDA7F48" w14:textId="77777777" w:rsidR="00094B28" w:rsidRDefault="00094B28" w:rsidP="00094B28">
      <w:pPr>
        <w:rPr>
          <w:sz w:val="28"/>
          <w:szCs w:val="28"/>
        </w:rPr>
      </w:pPr>
    </w:p>
    <w:p w14:paraId="6251AC52" w14:textId="77777777" w:rsidR="00094B28" w:rsidRDefault="00094B28" w:rsidP="00094B28">
      <w:pPr>
        <w:outlineLvl w:val="0"/>
        <w:rPr>
          <w:sz w:val="28"/>
          <w:szCs w:val="28"/>
          <w:u w:val="single"/>
        </w:rPr>
      </w:pPr>
      <w:r>
        <w:rPr>
          <w:sz w:val="28"/>
          <w:szCs w:val="28"/>
          <w:u w:val="single"/>
        </w:rPr>
        <w:t>Rule 2: Expected ROR or the portfolio</w:t>
      </w:r>
    </w:p>
    <w:p w14:paraId="724CA459" w14:textId="77777777" w:rsidR="00094B28" w:rsidRDefault="00094B28" w:rsidP="00094B28">
      <w:pPr>
        <w:rPr>
          <w:sz w:val="28"/>
          <w:szCs w:val="28"/>
        </w:rPr>
      </w:pPr>
    </w:p>
    <w:p w14:paraId="0149CD04" w14:textId="77777777" w:rsidR="00094B28" w:rsidRPr="008C518C" w:rsidRDefault="00094B28" w:rsidP="00094B28">
      <w:pPr>
        <w:pBdr>
          <w:top w:val="single" w:sz="4" w:space="1" w:color="auto"/>
          <w:left w:val="single" w:sz="4" w:space="4" w:color="auto"/>
          <w:bottom w:val="single" w:sz="4" w:space="1" w:color="auto"/>
          <w:right w:val="single" w:sz="4" w:space="4" w:color="auto"/>
        </w:pBdr>
        <w:jc w:val="center"/>
        <w:outlineLvl w:val="0"/>
        <w:rPr>
          <w:sz w:val="28"/>
          <w:szCs w:val="28"/>
        </w:rPr>
      </w:pPr>
      <w:r>
        <w:rPr>
          <w:sz w:val="28"/>
          <w:szCs w:val="28"/>
          <w:lang w:val="pt-BR"/>
        </w:rPr>
        <w:t xml:space="preserve">E (rp) = Wb . E (rb) + Ws . </w:t>
      </w:r>
      <w:r w:rsidRPr="008C518C">
        <w:rPr>
          <w:sz w:val="28"/>
          <w:szCs w:val="28"/>
        </w:rPr>
        <w:t>E (</w:t>
      </w:r>
      <w:proofErr w:type="spellStart"/>
      <w:r w:rsidRPr="008C518C">
        <w:rPr>
          <w:sz w:val="28"/>
          <w:szCs w:val="28"/>
        </w:rPr>
        <w:t>rs</w:t>
      </w:r>
      <w:proofErr w:type="spellEnd"/>
      <w:r w:rsidRPr="008C518C">
        <w:rPr>
          <w:sz w:val="28"/>
          <w:szCs w:val="28"/>
        </w:rPr>
        <w:t>)</w:t>
      </w:r>
    </w:p>
    <w:p w14:paraId="074ACE79" w14:textId="77777777" w:rsidR="00094B28" w:rsidRPr="008C518C" w:rsidRDefault="00094B28" w:rsidP="00094B28">
      <w:pPr>
        <w:rPr>
          <w:sz w:val="28"/>
          <w:szCs w:val="28"/>
        </w:rPr>
      </w:pPr>
    </w:p>
    <w:p w14:paraId="5BDFBE64" w14:textId="77777777" w:rsidR="00094B28" w:rsidRDefault="00094B28" w:rsidP="00094B28">
      <w:pPr>
        <w:rPr>
          <w:sz w:val="28"/>
          <w:szCs w:val="28"/>
        </w:rPr>
      </w:pPr>
    </w:p>
    <w:p w14:paraId="3197DDC8" w14:textId="77777777" w:rsidR="00094B28" w:rsidRDefault="00094B28" w:rsidP="00094B28">
      <w:pPr>
        <w:outlineLvl w:val="0"/>
        <w:rPr>
          <w:sz w:val="28"/>
          <w:szCs w:val="28"/>
          <w:u w:val="single"/>
        </w:rPr>
      </w:pPr>
      <w:r>
        <w:rPr>
          <w:sz w:val="28"/>
          <w:szCs w:val="28"/>
          <w:u w:val="single"/>
        </w:rPr>
        <w:t>Rule 3: Variance of ROR or two-risky asset portfolio.</w:t>
      </w:r>
    </w:p>
    <w:p w14:paraId="2A23FC8D" w14:textId="77777777" w:rsidR="00094B28" w:rsidRDefault="00094B28" w:rsidP="00094B28">
      <w:pPr>
        <w:rPr>
          <w:sz w:val="28"/>
          <w:szCs w:val="28"/>
          <w:u w:val="single"/>
        </w:rPr>
      </w:pPr>
    </w:p>
    <w:p w14:paraId="419C7E38" w14:textId="77777777" w:rsidR="00094B28" w:rsidRDefault="00094B28" w:rsidP="00094B28">
      <w:pPr>
        <w:pBdr>
          <w:top w:val="single" w:sz="4" w:space="1" w:color="auto"/>
          <w:left w:val="single" w:sz="4" w:space="4" w:color="auto"/>
          <w:bottom w:val="single" w:sz="4" w:space="1" w:color="auto"/>
          <w:right w:val="single" w:sz="4" w:space="4" w:color="auto"/>
        </w:pBdr>
        <w:jc w:val="center"/>
        <w:rPr>
          <w:sz w:val="28"/>
          <w:szCs w:val="28"/>
        </w:rPr>
      </w:pPr>
      <w:r>
        <w:rPr>
          <w:sz w:val="28"/>
          <w:szCs w:val="28"/>
        </w:rPr>
        <w:t>σp^2= (</w:t>
      </w:r>
      <w:proofErr w:type="spellStart"/>
      <w:proofErr w:type="gramStart"/>
      <w:r>
        <w:rPr>
          <w:sz w:val="28"/>
          <w:szCs w:val="28"/>
        </w:rPr>
        <w:t>Wb.σ</w:t>
      </w:r>
      <w:proofErr w:type="gramEnd"/>
      <w:r>
        <w:rPr>
          <w:sz w:val="28"/>
          <w:szCs w:val="28"/>
        </w:rPr>
        <w:t>b</w:t>
      </w:r>
      <w:proofErr w:type="spellEnd"/>
      <w:r>
        <w:rPr>
          <w:sz w:val="28"/>
          <w:szCs w:val="28"/>
        </w:rPr>
        <w:t>)^2 + (</w:t>
      </w:r>
      <w:proofErr w:type="spellStart"/>
      <w:r>
        <w:rPr>
          <w:sz w:val="28"/>
          <w:szCs w:val="28"/>
        </w:rPr>
        <w:t>Ws.σs</w:t>
      </w:r>
      <w:proofErr w:type="spellEnd"/>
      <w:r>
        <w:rPr>
          <w:sz w:val="28"/>
          <w:szCs w:val="28"/>
        </w:rPr>
        <w:t xml:space="preserve">)^2 + </w:t>
      </w:r>
      <w:r w:rsidRPr="003B610F">
        <w:rPr>
          <w:b/>
          <w:bCs/>
          <w:sz w:val="28"/>
          <w:szCs w:val="28"/>
        </w:rPr>
        <w:t>2 (</w:t>
      </w:r>
      <w:proofErr w:type="spellStart"/>
      <w:r w:rsidRPr="003B610F">
        <w:rPr>
          <w:b/>
          <w:bCs/>
          <w:sz w:val="28"/>
          <w:szCs w:val="28"/>
        </w:rPr>
        <w:t>Wb.σb</w:t>
      </w:r>
      <w:proofErr w:type="spellEnd"/>
      <w:r w:rsidRPr="003B610F">
        <w:rPr>
          <w:b/>
          <w:bCs/>
          <w:sz w:val="28"/>
          <w:szCs w:val="28"/>
        </w:rPr>
        <w:t>) (</w:t>
      </w:r>
      <w:proofErr w:type="spellStart"/>
      <w:r w:rsidRPr="003B610F">
        <w:rPr>
          <w:b/>
          <w:bCs/>
          <w:sz w:val="28"/>
          <w:szCs w:val="28"/>
        </w:rPr>
        <w:t>Ws.σs</w:t>
      </w:r>
      <w:proofErr w:type="spellEnd"/>
      <w:r w:rsidRPr="003B610F">
        <w:rPr>
          <w:b/>
          <w:bCs/>
          <w:sz w:val="28"/>
          <w:szCs w:val="28"/>
        </w:rPr>
        <w:t>). Pbs</w:t>
      </w:r>
    </w:p>
    <w:p w14:paraId="2BA311BF" w14:textId="77777777" w:rsidR="00094B28" w:rsidRDefault="00094B28" w:rsidP="00094B28">
      <w:pPr>
        <w:rPr>
          <w:sz w:val="28"/>
          <w:szCs w:val="28"/>
        </w:rPr>
      </w:pPr>
    </w:p>
    <w:p w14:paraId="29EC9957" w14:textId="77777777" w:rsidR="00094B28" w:rsidRDefault="00094B28" w:rsidP="00094B28">
      <w:pPr>
        <w:outlineLvl w:val="0"/>
        <w:rPr>
          <w:sz w:val="28"/>
          <w:szCs w:val="28"/>
        </w:rPr>
      </w:pPr>
      <w:r>
        <w:rPr>
          <w:sz w:val="28"/>
          <w:szCs w:val="28"/>
        </w:rPr>
        <w:t>Pbs is the correlation between the return on stock and bonds</w:t>
      </w:r>
    </w:p>
    <w:p w14:paraId="74C366FC" w14:textId="77777777" w:rsidR="00094B28" w:rsidRDefault="00094B28" w:rsidP="00094B28">
      <w:pPr>
        <w:rPr>
          <w:sz w:val="28"/>
          <w:szCs w:val="28"/>
        </w:rPr>
      </w:pPr>
    </w:p>
    <w:p w14:paraId="0752BD39" w14:textId="77777777" w:rsidR="00094B28" w:rsidRDefault="00094B28" w:rsidP="00094B28">
      <w:pPr>
        <w:outlineLvl w:val="0"/>
        <w:rPr>
          <w:sz w:val="28"/>
          <w:szCs w:val="28"/>
        </w:rPr>
      </w:pPr>
      <w:r>
        <w:rPr>
          <w:sz w:val="28"/>
          <w:szCs w:val="28"/>
          <w:u w:val="single"/>
        </w:rPr>
        <w:t>Example:</w:t>
      </w:r>
      <w:r>
        <w:rPr>
          <w:sz w:val="28"/>
          <w:szCs w:val="28"/>
        </w:rPr>
        <w:t xml:space="preserve"> 100% Bonds, then decide to shift to 50% of bonds and 50% of stock</w:t>
      </w:r>
    </w:p>
    <w:p w14:paraId="0C31E7EF" w14:textId="77777777" w:rsidR="00094B28" w:rsidRDefault="00094B28" w:rsidP="00094B28">
      <w:pPr>
        <w:rPr>
          <w:sz w:val="28"/>
          <w:szCs w:val="28"/>
        </w:rPr>
      </w:pPr>
    </w:p>
    <w:p w14:paraId="719B8673" w14:textId="77777777" w:rsidR="00094B28" w:rsidRPr="008C518C" w:rsidRDefault="00094B28" w:rsidP="00094B28">
      <w:pPr>
        <w:outlineLvl w:val="0"/>
        <w:rPr>
          <w:sz w:val="28"/>
          <w:szCs w:val="28"/>
          <w:u w:val="single"/>
          <w:lang w:val="pt-BR"/>
        </w:rPr>
      </w:pPr>
      <w:r w:rsidRPr="008C518C">
        <w:rPr>
          <w:sz w:val="28"/>
          <w:szCs w:val="28"/>
          <w:u w:val="single"/>
          <w:lang w:val="pt-BR"/>
        </w:rPr>
        <w:t>Input Data:</w:t>
      </w:r>
    </w:p>
    <w:p w14:paraId="7681E6AE" w14:textId="77777777" w:rsidR="00094B28" w:rsidRPr="008C518C" w:rsidRDefault="00094B28" w:rsidP="00094B28">
      <w:pPr>
        <w:rPr>
          <w:sz w:val="28"/>
          <w:szCs w:val="28"/>
          <w:lang w:val="pt-BR"/>
        </w:rPr>
      </w:pPr>
    </w:p>
    <w:p w14:paraId="707B999E" w14:textId="77777777" w:rsidR="00094B28" w:rsidRDefault="00094B28" w:rsidP="00094B28">
      <w:pPr>
        <w:outlineLvl w:val="0"/>
        <w:rPr>
          <w:sz w:val="28"/>
          <w:szCs w:val="28"/>
          <w:lang w:val="pt-BR"/>
        </w:rPr>
      </w:pPr>
      <w:r>
        <w:rPr>
          <w:sz w:val="28"/>
          <w:szCs w:val="28"/>
          <w:lang w:val="pt-BR"/>
        </w:rPr>
        <w:t>E(rb) = 6.0%</w:t>
      </w:r>
    </w:p>
    <w:p w14:paraId="50C13EB4" w14:textId="77777777" w:rsidR="00094B28" w:rsidRDefault="00094B28" w:rsidP="00094B28">
      <w:pPr>
        <w:rPr>
          <w:sz w:val="28"/>
          <w:szCs w:val="28"/>
          <w:lang w:val="pt-BR"/>
        </w:rPr>
      </w:pPr>
      <w:r>
        <w:rPr>
          <w:noProof/>
          <w:sz w:val="28"/>
          <w:szCs w:val="28"/>
          <w:lang w:eastAsia="ja-JP"/>
        </w:rPr>
        <mc:AlternateContent>
          <mc:Choice Requires="wps">
            <w:drawing>
              <wp:anchor distT="0" distB="0" distL="114300" distR="114300" simplePos="0" relativeHeight="251666432" behindDoc="0" locked="0" layoutInCell="1" allowOverlap="1" wp14:anchorId="7EC72B8D" wp14:editId="39DEBD5B">
                <wp:simplePos x="0" y="0"/>
                <wp:positionH relativeFrom="column">
                  <wp:posOffset>1485900</wp:posOffset>
                </wp:positionH>
                <wp:positionV relativeFrom="paragraph">
                  <wp:posOffset>6350</wp:posOffset>
                </wp:positionV>
                <wp:extent cx="4229100" cy="819150"/>
                <wp:effectExtent l="9525" t="6350" r="9525" b="12700"/>
                <wp:wrapNone/>
                <wp:docPr id="11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19150"/>
                        </a:xfrm>
                        <a:prstGeom prst="rect">
                          <a:avLst/>
                        </a:prstGeom>
                        <a:solidFill>
                          <a:srgbClr val="FFFFFF"/>
                        </a:solidFill>
                        <a:ln w="9525">
                          <a:solidFill>
                            <a:srgbClr val="000000"/>
                          </a:solidFill>
                          <a:miter lim="800000"/>
                          <a:headEnd/>
                          <a:tailEnd/>
                        </a:ln>
                      </wps:spPr>
                      <wps:txbx>
                        <w:txbxContent>
                          <w:p w14:paraId="72790D39" w14:textId="77777777" w:rsidR="00094B28" w:rsidRDefault="00094B28" w:rsidP="00094B28">
                            <w:r>
                              <w:t>σp^2</w:t>
                            </w:r>
                            <w:proofErr w:type="gramStart"/>
                            <w:r>
                              <w:t>=(</w:t>
                            </w:r>
                            <w:proofErr w:type="gramEnd"/>
                            <w:r>
                              <w:t>0.5*12)^2 + (0.5*25)^2 + 2(0.5*12)(0.5*25)*0</w:t>
                            </w:r>
                          </w:p>
                          <w:p w14:paraId="28FD4124" w14:textId="77777777" w:rsidR="00094B28" w:rsidRDefault="00094B28" w:rsidP="00094B28"/>
                          <w:p w14:paraId="16B8B841" w14:textId="77777777" w:rsidR="00094B28" w:rsidRDefault="00094B28" w:rsidP="00094B28">
                            <w:proofErr w:type="spellStart"/>
                            <w:r>
                              <w:t>σp</w:t>
                            </w:r>
                            <w:proofErr w:type="spellEnd"/>
                            <w:r>
                              <w:t xml:space="preserve"> = </w:t>
                            </w:r>
                            <w:proofErr w:type="spellStart"/>
                            <w:r>
                              <w:t>SqRt</w:t>
                            </w:r>
                            <w:proofErr w:type="spellEnd"/>
                            <w:r>
                              <w:t xml:space="preserve"> of 192.25 = 13.87%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2B8D" id="Text Box 65" o:spid="_x0000_s1029" type="#_x0000_t202" style="position:absolute;margin-left:117pt;margin-top:.5pt;width:333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bOLgIAAFs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">
                <v:textbox>
                  <w:txbxContent>
                    <w:p w14:paraId="72790D39" w14:textId="77777777" w:rsidR="00094B28" w:rsidRDefault="00094B28" w:rsidP="00094B28">
                      <w:r>
                        <w:t>σp^2</w:t>
                      </w:r>
                      <w:proofErr w:type="gramStart"/>
                      <w:r>
                        <w:t>=(</w:t>
                      </w:r>
                      <w:proofErr w:type="gramEnd"/>
                      <w:r>
                        <w:t>0.5*12)^2 + (0.5*25)^2 + 2(0.5*12)(0.5*25)*0</w:t>
                      </w:r>
                    </w:p>
                    <w:p w14:paraId="28FD4124" w14:textId="77777777" w:rsidR="00094B28" w:rsidRDefault="00094B28" w:rsidP="00094B28"/>
                    <w:p w14:paraId="16B8B841" w14:textId="77777777" w:rsidR="00094B28" w:rsidRDefault="00094B28" w:rsidP="00094B28">
                      <w:proofErr w:type="spellStart"/>
                      <w:r>
                        <w:t>σp</w:t>
                      </w:r>
                      <w:proofErr w:type="spellEnd"/>
                      <w:r>
                        <w:t xml:space="preserve"> = </w:t>
                      </w:r>
                      <w:proofErr w:type="spellStart"/>
                      <w:r>
                        <w:t>SqRt</w:t>
                      </w:r>
                      <w:proofErr w:type="spellEnd"/>
                      <w:r>
                        <w:t xml:space="preserve"> of 192.25 = 13.87%</w:t>
                      </w:r>
                    </w:p>
                  </w:txbxContent>
                </v:textbox>
              </v:shape>
            </w:pict>
          </mc:Fallback>
        </mc:AlternateContent>
      </w:r>
      <w:r>
        <w:rPr>
          <w:sz w:val="28"/>
          <w:szCs w:val="28"/>
          <w:lang w:val="pt-BR"/>
        </w:rPr>
        <w:t>E(rs) = 10%</w:t>
      </w:r>
    </w:p>
    <w:p w14:paraId="208F666B" w14:textId="77777777" w:rsidR="00094B28" w:rsidRDefault="00094B28" w:rsidP="00094B28">
      <w:pPr>
        <w:rPr>
          <w:sz w:val="28"/>
          <w:szCs w:val="28"/>
          <w:lang w:val="pt-BR"/>
        </w:rPr>
      </w:pPr>
      <w:r>
        <w:rPr>
          <w:noProof/>
          <w:sz w:val="28"/>
          <w:szCs w:val="28"/>
          <w:lang w:eastAsia="ja-JP"/>
        </w:rPr>
        <mc:AlternateContent>
          <mc:Choice Requires="wps">
            <w:drawing>
              <wp:anchor distT="0" distB="0" distL="114300" distR="114300" simplePos="0" relativeHeight="251665408" behindDoc="0" locked="0" layoutInCell="1" allowOverlap="1" wp14:anchorId="31130CB9" wp14:editId="42DBE5AE">
                <wp:simplePos x="0" y="0"/>
                <wp:positionH relativeFrom="column">
                  <wp:posOffset>1143000</wp:posOffset>
                </wp:positionH>
                <wp:positionV relativeFrom="paragraph">
                  <wp:posOffset>-276860</wp:posOffset>
                </wp:positionV>
                <wp:extent cx="114300" cy="1257300"/>
                <wp:effectExtent l="9525" t="8890" r="9525" b="10160"/>
                <wp:wrapNone/>
                <wp:docPr id="118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F705" id="AutoShape 62" o:spid="_x0000_s1026" type="#_x0000_t88" style="position:absolute;margin-left:90pt;margin-top:-21.8pt;width: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"/>
            </w:pict>
          </mc:Fallback>
        </mc:AlternateContent>
      </w:r>
      <w:r>
        <w:rPr>
          <w:sz w:val="28"/>
          <w:szCs w:val="28"/>
        </w:rPr>
        <w:t>σ</w:t>
      </w:r>
      <w:r>
        <w:rPr>
          <w:sz w:val="28"/>
          <w:szCs w:val="28"/>
          <w:lang w:val="pt-BR"/>
        </w:rPr>
        <w:t>b= 12%</w:t>
      </w:r>
    </w:p>
    <w:p w14:paraId="3858E758" w14:textId="77777777" w:rsidR="00094B28" w:rsidRDefault="00094B28" w:rsidP="00094B28">
      <w:pPr>
        <w:rPr>
          <w:sz w:val="28"/>
          <w:szCs w:val="28"/>
          <w:lang w:val="pt-BR"/>
        </w:rPr>
      </w:pPr>
      <w:r>
        <w:rPr>
          <w:sz w:val="28"/>
          <w:szCs w:val="28"/>
        </w:rPr>
        <w:t>σ</w:t>
      </w:r>
      <w:r>
        <w:rPr>
          <w:sz w:val="28"/>
          <w:szCs w:val="28"/>
          <w:lang w:val="pt-BR"/>
        </w:rPr>
        <w:t>s= 25%</w:t>
      </w:r>
    </w:p>
    <w:p w14:paraId="45AFF7F4" w14:textId="77777777" w:rsidR="00094B28" w:rsidRDefault="00094B28" w:rsidP="00094B28">
      <w:pPr>
        <w:rPr>
          <w:sz w:val="28"/>
          <w:szCs w:val="28"/>
          <w:lang w:val="pt-BR"/>
        </w:rPr>
      </w:pPr>
      <w:r>
        <w:rPr>
          <w:sz w:val="28"/>
          <w:szCs w:val="28"/>
          <w:lang w:val="pt-BR"/>
        </w:rPr>
        <w:t>Pbs = 0</w:t>
      </w:r>
    </w:p>
    <w:p w14:paraId="0AC83571" w14:textId="77777777" w:rsidR="00094B28" w:rsidRDefault="00094B28" w:rsidP="00094B28">
      <w:pPr>
        <w:rPr>
          <w:sz w:val="28"/>
          <w:szCs w:val="28"/>
          <w:lang w:val="pt-BR"/>
        </w:rPr>
      </w:pPr>
      <w:r>
        <w:rPr>
          <w:sz w:val="28"/>
          <w:szCs w:val="28"/>
          <w:lang w:val="pt-BR"/>
        </w:rPr>
        <w:t>Wb=0.5</w:t>
      </w:r>
    </w:p>
    <w:p w14:paraId="3DB6F5CF" w14:textId="77777777" w:rsidR="00094B28" w:rsidRDefault="00094B28" w:rsidP="00094B28">
      <w:pPr>
        <w:rPr>
          <w:sz w:val="28"/>
          <w:szCs w:val="28"/>
          <w:lang w:val="pt-BR"/>
        </w:rPr>
      </w:pPr>
      <w:r>
        <w:rPr>
          <w:sz w:val="28"/>
          <w:szCs w:val="28"/>
          <w:lang w:val="pt-BR"/>
        </w:rPr>
        <w:t>Ws=0.5</w:t>
      </w:r>
    </w:p>
    <w:p w14:paraId="2F00E429" w14:textId="77777777" w:rsidR="00094B28" w:rsidRDefault="00094B28" w:rsidP="00094B28">
      <w:pPr>
        <w:rPr>
          <w:sz w:val="28"/>
          <w:szCs w:val="28"/>
          <w:lang w:val="pt-BR"/>
        </w:rPr>
      </w:pPr>
    </w:p>
    <w:p w14:paraId="503DCA31" w14:textId="77777777" w:rsidR="00094B28" w:rsidRDefault="00094B28" w:rsidP="00094B28">
      <w:pPr>
        <w:outlineLvl w:val="0"/>
        <w:rPr>
          <w:sz w:val="28"/>
          <w:szCs w:val="28"/>
        </w:rPr>
      </w:pPr>
      <w:r>
        <w:rPr>
          <w:sz w:val="28"/>
          <w:szCs w:val="28"/>
        </w:rPr>
        <w:t xml:space="preserve">If we averaged the 2 standard deviations of each asset </w:t>
      </w:r>
      <w:proofErr w:type="gramStart"/>
      <w:r>
        <w:rPr>
          <w:sz w:val="28"/>
          <w:szCs w:val="28"/>
        </w:rPr>
        <w:t>class</w:t>
      </w:r>
      <w:proofErr w:type="gramEnd"/>
      <w:r>
        <w:rPr>
          <w:sz w:val="28"/>
          <w:szCs w:val="28"/>
        </w:rPr>
        <w:t xml:space="preserve"> we will have incorrectly predicted an increase in the portfolio’s SD (25 + 12)/2 = 18.5% showing an increase of 6.5% when moving from all bond portfolio to half/half bond/stock. The actuality is that the SD movement is much lower to 13.87% (as is calculated above) or 1.87% from all bond portfolio SD of 12.0% - </w:t>
      </w:r>
      <w:r w:rsidRPr="003B610F">
        <w:rPr>
          <w:b/>
          <w:bCs/>
          <w:sz w:val="28"/>
          <w:szCs w:val="28"/>
        </w:rPr>
        <w:t>SO THE GAIN OF DIVERSIFICATION CAN BE SEEN AS FULL 6.50 – 1.87 = 4.62%.</w:t>
      </w:r>
      <w:r>
        <w:rPr>
          <w:sz w:val="28"/>
          <w:szCs w:val="28"/>
        </w:rPr>
        <w:t xml:space="preserve"> </w:t>
      </w:r>
    </w:p>
    <w:p w14:paraId="6D8296B6" w14:textId="77777777" w:rsidR="00094B28" w:rsidRDefault="00094B28" w:rsidP="00094B28">
      <w:pPr>
        <w:outlineLvl w:val="0"/>
        <w:rPr>
          <w:sz w:val="28"/>
          <w:szCs w:val="28"/>
        </w:rPr>
      </w:pPr>
    </w:p>
    <w:p w14:paraId="45DCA6F3" w14:textId="77777777" w:rsidR="00094B28" w:rsidRDefault="00094B28" w:rsidP="00094B28">
      <w:pPr>
        <w:outlineLvl w:val="0"/>
        <w:rPr>
          <w:sz w:val="28"/>
          <w:szCs w:val="28"/>
        </w:rPr>
      </w:pPr>
    </w:p>
    <w:p w14:paraId="3CFD823B" w14:textId="77777777" w:rsidR="00094B28" w:rsidRPr="003B610F" w:rsidRDefault="00094B28" w:rsidP="00094B28">
      <w:pPr>
        <w:outlineLvl w:val="0"/>
        <w:rPr>
          <w:b/>
          <w:bCs/>
          <w:i/>
          <w:iCs/>
          <w:sz w:val="28"/>
          <w:szCs w:val="28"/>
        </w:rPr>
      </w:pPr>
      <w:r w:rsidRPr="003B610F">
        <w:rPr>
          <w:i/>
          <w:iCs/>
          <w:sz w:val="28"/>
          <w:szCs w:val="28"/>
        </w:rPr>
        <w:t xml:space="preserve">If weights 0.75 and 0.25 then (0.75*6) + (0.25*10) = </w:t>
      </w:r>
      <w:r w:rsidRPr="003B610F">
        <w:rPr>
          <w:b/>
          <w:bCs/>
          <w:i/>
          <w:iCs/>
          <w:sz w:val="28"/>
          <w:szCs w:val="28"/>
        </w:rPr>
        <w:t>7.0% expected returns</w:t>
      </w:r>
    </w:p>
    <w:p w14:paraId="6479F5FC" w14:textId="77777777" w:rsidR="00094B28" w:rsidRPr="003B610F" w:rsidRDefault="00094B28" w:rsidP="00094B28">
      <w:pPr>
        <w:rPr>
          <w:b/>
          <w:bCs/>
          <w:i/>
          <w:iCs/>
          <w:sz w:val="28"/>
          <w:szCs w:val="28"/>
        </w:rPr>
      </w:pPr>
    </w:p>
    <w:p w14:paraId="35DEBB9C" w14:textId="77777777" w:rsidR="00094B28" w:rsidRPr="003B610F" w:rsidRDefault="00094B28" w:rsidP="00094B28">
      <w:pPr>
        <w:outlineLvl w:val="0"/>
        <w:rPr>
          <w:i/>
          <w:iCs/>
          <w:sz w:val="28"/>
          <w:szCs w:val="28"/>
        </w:rPr>
      </w:pPr>
      <w:r w:rsidRPr="003B610F">
        <w:rPr>
          <w:i/>
          <w:iCs/>
          <w:sz w:val="28"/>
          <w:szCs w:val="28"/>
        </w:rPr>
        <w:t>Variance = (0.75*12) ^2 + (0.25*</w:t>
      </w:r>
      <w:proofErr w:type="gramStart"/>
      <w:r w:rsidRPr="003B610F">
        <w:rPr>
          <w:i/>
          <w:iCs/>
          <w:sz w:val="28"/>
          <w:szCs w:val="28"/>
        </w:rPr>
        <w:t>25)^</w:t>
      </w:r>
      <w:proofErr w:type="gramEnd"/>
      <w:r w:rsidRPr="003B610F">
        <w:rPr>
          <w:i/>
          <w:iCs/>
          <w:sz w:val="28"/>
          <w:szCs w:val="28"/>
        </w:rPr>
        <w:t xml:space="preserve">2 + 2(0.75*12) (0.25*25) *0 </w:t>
      </w:r>
    </w:p>
    <w:p w14:paraId="3CD01B33" w14:textId="77777777" w:rsidR="00094B28" w:rsidRPr="003B610F" w:rsidRDefault="00094B28" w:rsidP="00094B28">
      <w:pPr>
        <w:rPr>
          <w:i/>
          <w:iCs/>
          <w:sz w:val="28"/>
          <w:szCs w:val="28"/>
        </w:rPr>
      </w:pPr>
    </w:p>
    <w:p w14:paraId="16B050F7" w14:textId="77777777" w:rsidR="00094B28" w:rsidRPr="003B610F" w:rsidRDefault="00094B28" w:rsidP="00094B28">
      <w:pPr>
        <w:outlineLvl w:val="0"/>
        <w:rPr>
          <w:b/>
          <w:bCs/>
          <w:i/>
          <w:iCs/>
          <w:sz w:val="28"/>
          <w:szCs w:val="28"/>
        </w:rPr>
      </w:pPr>
      <w:proofErr w:type="spellStart"/>
      <w:r w:rsidRPr="003B610F">
        <w:rPr>
          <w:i/>
          <w:iCs/>
          <w:sz w:val="28"/>
          <w:szCs w:val="28"/>
        </w:rPr>
        <w:t>SqRt</w:t>
      </w:r>
      <w:proofErr w:type="spellEnd"/>
      <w:r w:rsidRPr="003B610F">
        <w:rPr>
          <w:i/>
          <w:iCs/>
          <w:sz w:val="28"/>
          <w:szCs w:val="28"/>
        </w:rPr>
        <w:t xml:space="preserve"> of 120 </w:t>
      </w:r>
      <w:r w:rsidRPr="003B610F">
        <w:rPr>
          <w:b/>
          <w:bCs/>
          <w:i/>
          <w:iCs/>
          <w:sz w:val="28"/>
          <w:szCs w:val="28"/>
        </w:rPr>
        <w:t>= 10.96%</w:t>
      </w:r>
    </w:p>
    <w:p w14:paraId="051EDA9E" w14:textId="77777777" w:rsidR="00094B28" w:rsidRDefault="00094B28" w:rsidP="00094B28">
      <w:pPr>
        <w:rPr>
          <w:sz w:val="28"/>
          <w:szCs w:val="28"/>
        </w:rPr>
      </w:pPr>
    </w:p>
    <w:p w14:paraId="0BB58C6F" w14:textId="77777777" w:rsidR="00094B28" w:rsidRDefault="00094B28" w:rsidP="00094B28">
      <w:pPr>
        <w:outlineLvl w:val="0"/>
        <w:rPr>
          <w:sz w:val="28"/>
          <w:szCs w:val="28"/>
        </w:rPr>
      </w:pPr>
      <w:r>
        <w:rPr>
          <w:sz w:val="28"/>
          <w:szCs w:val="28"/>
        </w:rPr>
        <w:t xml:space="preserve">Check page 159 – Graph and Table at </w:t>
      </w:r>
      <w:proofErr w:type="spellStart"/>
      <w:r>
        <w:rPr>
          <w:sz w:val="28"/>
          <w:szCs w:val="28"/>
        </w:rPr>
        <w:t>rs</w:t>
      </w:r>
      <w:proofErr w:type="spellEnd"/>
      <w:r>
        <w:rPr>
          <w:sz w:val="28"/>
          <w:szCs w:val="28"/>
        </w:rPr>
        <w:t xml:space="preserve">=10, </w:t>
      </w:r>
      <w:proofErr w:type="spellStart"/>
      <w:r>
        <w:rPr>
          <w:sz w:val="28"/>
          <w:szCs w:val="28"/>
        </w:rPr>
        <w:t>rb</w:t>
      </w:r>
      <w:proofErr w:type="spellEnd"/>
      <w:r>
        <w:rPr>
          <w:sz w:val="28"/>
          <w:szCs w:val="28"/>
        </w:rPr>
        <w:t xml:space="preserve">=6, </w:t>
      </w:r>
      <w:proofErr w:type="spellStart"/>
      <w:r>
        <w:rPr>
          <w:sz w:val="28"/>
          <w:szCs w:val="28"/>
        </w:rPr>
        <w:t>σs</w:t>
      </w:r>
      <w:proofErr w:type="spellEnd"/>
      <w:r>
        <w:rPr>
          <w:sz w:val="28"/>
          <w:szCs w:val="28"/>
        </w:rPr>
        <w:t xml:space="preserve">=25, </w:t>
      </w:r>
      <w:proofErr w:type="spellStart"/>
      <w:r>
        <w:rPr>
          <w:sz w:val="28"/>
          <w:szCs w:val="28"/>
        </w:rPr>
        <w:t>σb</w:t>
      </w:r>
      <w:proofErr w:type="spellEnd"/>
      <w:r>
        <w:rPr>
          <w:sz w:val="28"/>
          <w:szCs w:val="28"/>
        </w:rPr>
        <w:t>=12 at different weights</w:t>
      </w:r>
    </w:p>
    <w:p w14:paraId="4ED9382B" w14:textId="77777777" w:rsidR="00094B28" w:rsidRDefault="00094B28" w:rsidP="00094B28">
      <w:pPr>
        <w:rPr>
          <w:sz w:val="28"/>
          <w:szCs w:val="28"/>
        </w:rPr>
      </w:pPr>
    </w:p>
    <w:p w14:paraId="7E4CAC26" w14:textId="77777777" w:rsidR="00094B28" w:rsidRPr="009E0B4A" w:rsidRDefault="00094B28" w:rsidP="00094B28">
      <w:pPr>
        <w:rPr>
          <w:sz w:val="28"/>
          <w:szCs w:val="28"/>
        </w:rPr>
      </w:pPr>
      <w:r>
        <w:rPr>
          <w:noProof/>
          <w:lang w:eastAsia="ja-JP"/>
        </w:rPr>
        <w:drawing>
          <wp:inline distT="0" distB="0" distL="0" distR="0" wp14:anchorId="09072133" wp14:editId="719164F6">
            <wp:extent cx="6153150" cy="409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3150" cy="4095750"/>
                    </a:xfrm>
                    <a:prstGeom prst="rect">
                      <a:avLst/>
                    </a:prstGeom>
                    <a:noFill/>
                    <a:ln>
                      <a:noFill/>
                    </a:ln>
                  </pic:spPr>
                </pic:pic>
              </a:graphicData>
            </a:graphic>
          </wp:inline>
        </w:drawing>
      </w:r>
    </w:p>
    <w:p w14:paraId="5E752889" w14:textId="77777777" w:rsidR="00094B28" w:rsidRPr="00474FFF" w:rsidRDefault="00094B28" w:rsidP="00094B28">
      <w:pPr>
        <w:rPr>
          <w:sz w:val="28"/>
          <w:szCs w:val="28"/>
        </w:rPr>
      </w:pPr>
      <w:r>
        <w:rPr>
          <w:noProof/>
          <w:lang w:eastAsia="ja-JP"/>
        </w:rPr>
        <w:lastRenderedPageBreak/>
        <w:drawing>
          <wp:inline distT="0" distB="0" distL="0" distR="0" wp14:anchorId="71DB1D7C" wp14:editId="7E072271">
            <wp:extent cx="6400800" cy="3590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590925"/>
                    </a:xfrm>
                    <a:prstGeom prst="rect">
                      <a:avLst/>
                    </a:prstGeom>
                    <a:noFill/>
                    <a:ln>
                      <a:noFill/>
                    </a:ln>
                  </pic:spPr>
                </pic:pic>
              </a:graphicData>
            </a:graphic>
          </wp:inline>
        </w:drawing>
      </w:r>
    </w:p>
    <w:p w14:paraId="4FA0FDFD" w14:textId="77777777" w:rsidR="00094B28" w:rsidRDefault="00094B28" w:rsidP="00094B28">
      <w:pPr>
        <w:rPr>
          <w:sz w:val="28"/>
          <w:szCs w:val="28"/>
        </w:rPr>
      </w:pPr>
    </w:p>
    <w:p w14:paraId="6E3CB42A" w14:textId="77777777" w:rsidR="00094B28" w:rsidRPr="009802C5" w:rsidRDefault="00094B28" w:rsidP="00094B28">
      <w:pPr>
        <w:rPr>
          <w:sz w:val="28"/>
          <w:szCs w:val="28"/>
          <w:u w:val="single"/>
        </w:rPr>
      </w:pPr>
      <w:r>
        <w:rPr>
          <w:sz w:val="28"/>
          <w:szCs w:val="28"/>
          <w:u w:val="single"/>
        </w:rPr>
        <w:t>T</w:t>
      </w:r>
      <w:r w:rsidRPr="009802C5">
        <w:rPr>
          <w:sz w:val="28"/>
          <w:szCs w:val="28"/>
          <w:u w:val="single"/>
        </w:rPr>
        <w:t>he Mean – Variance Criterion</w:t>
      </w:r>
    </w:p>
    <w:p w14:paraId="29D8A69F" w14:textId="77777777" w:rsidR="00094B28" w:rsidRDefault="00094B28" w:rsidP="00094B28">
      <w:pPr>
        <w:rPr>
          <w:sz w:val="28"/>
          <w:szCs w:val="28"/>
        </w:rPr>
      </w:pPr>
    </w:p>
    <w:p w14:paraId="777CE2DF" w14:textId="77777777" w:rsidR="00094B28" w:rsidRDefault="00094B28" w:rsidP="00094B28">
      <w:pPr>
        <w:rPr>
          <w:sz w:val="28"/>
          <w:szCs w:val="28"/>
        </w:rPr>
      </w:pPr>
      <w:r>
        <w:rPr>
          <w:sz w:val="28"/>
          <w:szCs w:val="28"/>
        </w:rPr>
        <w:t xml:space="preserve">Investors Desire portfolios to lie to the </w:t>
      </w:r>
      <w:proofErr w:type="spellStart"/>
      <w:r>
        <w:rPr>
          <w:sz w:val="28"/>
          <w:szCs w:val="28"/>
        </w:rPr>
        <w:t>Nortwest</w:t>
      </w:r>
      <w:proofErr w:type="spellEnd"/>
      <w:r>
        <w:rPr>
          <w:sz w:val="28"/>
          <w:szCs w:val="28"/>
        </w:rPr>
        <w:t xml:space="preserve"> (Graph) – with higher return and lower Standard Deviation (Risk)</w:t>
      </w:r>
    </w:p>
    <w:p w14:paraId="0D187F4C" w14:textId="77777777" w:rsidR="00094B28" w:rsidRDefault="00094B28" w:rsidP="00094B28">
      <w:pPr>
        <w:rPr>
          <w:sz w:val="28"/>
          <w:szCs w:val="28"/>
        </w:rPr>
      </w:pPr>
    </w:p>
    <w:p w14:paraId="7FD84ADE" w14:textId="77777777" w:rsidR="00094B28" w:rsidRDefault="00094B28" w:rsidP="00094B28">
      <w:pPr>
        <w:rPr>
          <w:sz w:val="28"/>
          <w:szCs w:val="28"/>
        </w:rPr>
      </w:pPr>
      <w:r>
        <w:rPr>
          <w:sz w:val="28"/>
          <w:szCs w:val="28"/>
        </w:rPr>
        <w:t xml:space="preserve">Let’s assume Portfolio A is said to dominate portfolio B if all investors prefer </w:t>
      </w:r>
      <w:proofErr w:type="spellStart"/>
      <w:r>
        <w:rPr>
          <w:sz w:val="28"/>
          <w:szCs w:val="28"/>
        </w:rPr>
        <w:t>A</w:t>
      </w:r>
      <w:proofErr w:type="spellEnd"/>
      <w:r>
        <w:rPr>
          <w:sz w:val="28"/>
          <w:szCs w:val="28"/>
        </w:rPr>
        <w:t xml:space="preserve"> over B. This will be the case that has the highest Return and lost Variance</w:t>
      </w:r>
    </w:p>
    <w:p w14:paraId="27BD12B2" w14:textId="77777777" w:rsidR="00094B28" w:rsidRDefault="00094B28" w:rsidP="00094B28">
      <w:pPr>
        <w:rPr>
          <w:sz w:val="28"/>
          <w:szCs w:val="28"/>
        </w:rPr>
      </w:pPr>
    </w:p>
    <w:p w14:paraId="1B830DCF" w14:textId="77777777" w:rsidR="00094B28" w:rsidRPr="008C518C" w:rsidRDefault="00094B28" w:rsidP="00094B28">
      <w:pPr>
        <w:rPr>
          <w:sz w:val="28"/>
          <w:szCs w:val="28"/>
          <w:lang w:val="pt-BR"/>
        </w:rPr>
      </w:pPr>
      <w:r w:rsidRPr="008C518C">
        <w:rPr>
          <w:sz w:val="28"/>
          <w:szCs w:val="28"/>
          <w:lang w:val="pt-BR"/>
        </w:rPr>
        <w:t xml:space="preserve">E (rA) ≥ E (rB) and </w:t>
      </w:r>
      <w:r>
        <w:rPr>
          <w:sz w:val="28"/>
          <w:szCs w:val="28"/>
        </w:rPr>
        <w:t>σ</w:t>
      </w:r>
      <w:r w:rsidRPr="008C518C">
        <w:rPr>
          <w:sz w:val="28"/>
          <w:szCs w:val="28"/>
          <w:lang w:val="pt-BR"/>
        </w:rPr>
        <w:t xml:space="preserve">A ≤ </w:t>
      </w:r>
      <w:r>
        <w:rPr>
          <w:sz w:val="28"/>
          <w:szCs w:val="28"/>
        </w:rPr>
        <w:t>σ</w:t>
      </w:r>
      <w:r w:rsidRPr="008C518C">
        <w:rPr>
          <w:sz w:val="28"/>
          <w:szCs w:val="28"/>
          <w:lang w:val="pt-BR"/>
        </w:rPr>
        <w:t xml:space="preserve">B </w:t>
      </w:r>
    </w:p>
    <w:p w14:paraId="0DB57B32" w14:textId="77777777" w:rsidR="00094B28" w:rsidRPr="008C518C" w:rsidRDefault="00094B28" w:rsidP="00094B28">
      <w:pPr>
        <w:rPr>
          <w:sz w:val="28"/>
          <w:szCs w:val="28"/>
          <w:lang w:val="pt-BR"/>
        </w:rPr>
      </w:pPr>
    </w:p>
    <w:p w14:paraId="0643DB19" w14:textId="77777777" w:rsidR="00094B28" w:rsidRDefault="00094B28" w:rsidP="00094B28">
      <w:pPr>
        <w:rPr>
          <w:sz w:val="28"/>
          <w:szCs w:val="28"/>
        </w:rPr>
      </w:pPr>
      <w:r>
        <w:rPr>
          <w:sz w:val="28"/>
          <w:szCs w:val="28"/>
        </w:rPr>
        <w:t>If we graph the relationship PA will be to the Northwest of PB</w:t>
      </w:r>
    </w:p>
    <w:p w14:paraId="74390ED1" w14:textId="77777777" w:rsidR="00094B28" w:rsidRDefault="00094B28" w:rsidP="00094B28">
      <w:pPr>
        <w:rPr>
          <w:sz w:val="28"/>
          <w:szCs w:val="28"/>
        </w:rPr>
      </w:pPr>
    </w:p>
    <w:p w14:paraId="4BFA65BB" w14:textId="77777777" w:rsidR="00094B28" w:rsidRDefault="00094B28" w:rsidP="00094B28">
      <w:pPr>
        <w:rPr>
          <w:sz w:val="28"/>
          <w:szCs w:val="28"/>
        </w:rPr>
      </w:pPr>
    </w:p>
    <w:p w14:paraId="601D8FDF" w14:textId="77777777" w:rsidR="00094B28" w:rsidRPr="004A7ABA" w:rsidRDefault="00094B28" w:rsidP="00094B28">
      <w:pPr>
        <w:rPr>
          <w:b/>
          <w:sz w:val="28"/>
          <w:szCs w:val="28"/>
        </w:rPr>
      </w:pPr>
      <w:r w:rsidRPr="004A7ABA">
        <w:rPr>
          <w:b/>
          <w:sz w:val="28"/>
          <w:szCs w:val="28"/>
        </w:rPr>
        <w:t>WHAT ARE THE IMPLICATIONS OF PERFECT POSITIVE CORRELATION BETWEEN BONDS &amp; STOCKS??</w:t>
      </w:r>
    </w:p>
    <w:p w14:paraId="69254F27" w14:textId="77777777" w:rsidR="00094B28" w:rsidRDefault="00094B28" w:rsidP="00094B28">
      <w:pPr>
        <w:rPr>
          <w:sz w:val="28"/>
          <w:szCs w:val="28"/>
        </w:rPr>
      </w:pPr>
    </w:p>
    <w:p w14:paraId="575A6FA5" w14:textId="77777777" w:rsidR="00094B28" w:rsidRDefault="00094B28" w:rsidP="00094B28">
      <w:pPr>
        <w:rPr>
          <w:sz w:val="28"/>
          <w:szCs w:val="28"/>
        </w:rPr>
      </w:pPr>
      <w:r>
        <w:rPr>
          <w:sz w:val="28"/>
          <w:szCs w:val="28"/>
        </w:rPr>
        <w:t xml:space="preserve">Let’s say the correlation is 1 or Pbs = </w:t>
      </w:r>
      <w:proofErr w:type="gramStart"/>
      <w:r>
        <w:rPr>
          <w:sz w:val="28"/>
          <w:szCs w:val="28"/>
        </w:rPr>
        <w:t>1  (</w:t>
      </w:r>
      <w:proofErr w:type="gramEnd"/>
      <w:r>
        <w:rPr>
          <w:sz w:val="28"/>
          <w:szCs w:val="28"/>
        </w:rPr>
        <w:t>so far we used 0 correlation)</w:t>
      </w:r>
    </w:p>
    <w:p w14:paraId="4379FD09" w14:textId="77777777" w:rsidR="00094B28" w:rsidRDefault="00094B28" w:rsidP="00094B28">
      <w:pPr>
        <w:rPr>
          <w:sz w:val="28"/>
          <w:szCs w:val="28"/>
        </w:rPr>
      </w:pPr>
    </w:p>
    <w:p w14:paraId="39ED11EB" w14:textId="77777777" w:rsidR="00094B28" w:rsidRDefault="00094B28" w:rsidP="00094B28">
      <w:pPr>
        <w:rPr>
          <w:sz w:val="28"/>
          <w:szCs w:val="28"/>
        </w:rPr>
      </w:pPr>
      <w:r>
        <w:rPr>
          <w:sz w:val="28"/>
          <w:szCs w:val="28"/>
        </w:rPr>
        <w:t>Pbs = 1</w:t>
      </w:r>
    </w:p>
    <w:p w14:paraId="56D5416E" w14:textId="77777777" w:rsidR="00094B28" w:rsidRDefault="00094B28" w:rsidP="00094B28">
      <w:pPr>
        <w:rPr>
          <w:sz w:val="28"/>
          <w:szCs w:val="28"/>
        </w:rPr>
      </w:pPr>
    </w:p>
    <w:p w14:paraId="4E3C09BA" w14:textId="77777777" w:rsidR="00094B28" w:rsidRDefault="00094B28" w:rsidP="00094B28">
      <w:pPr>
        <w:rPr>
          <w:sz w:val="28"/>
          <w:szCs w:val="28"/>
        </w:rPr>
      </w:pPr>
      <w:r>
        <w:rPr>
          <w:sz w:val="28"/>
          <w:szCs w:val="28"/>
        </w:rPr>
        <w:t xml:space="preserve">σp^2 = Wb^2 </w:t>
      </w:r>
      <w:proofErr w:type="spellStart"/>
      <w:r>
        <w:rPr>
          <w:sz w:val="28"/>
          <w:szCs w:val="28"/>
        </w:rPr>
        <w:t>σb</w:t>
      </w:r>
      <w:proofErr w:type="spellEnd"/>
      <w:r>
        <w:rPr>
          <w:sz w:val="28"/>
          <w:szCs w:val="28"/>
        </w:rPr>
        <w:t xml:space="preserve"> ^2 + Ws^2 σs^2 + 2 Wb </w:t>
      </w:r>
      <w:proofErr w:type="spellStart"/>
      <w:r>
        <w:rPr>
          <w:sz w:val="28"/>
          <w:szCs w:val="28"/>
        </w:rPr>
        <w:t>σb</w:t>
      </w:r>
      <w:proofErr w:type="spellEnd"/>
      <w:r>
        <w:rPr>
          <w:sz w:val="28"/>
          <w:szCs w:val="28"/>
        </w:rPr>
        <w:t xml:space="preserve"> </w:t>
      </w:r>
      <w:proofErr w:type="spellStart"/>
      <w:r>
        <w:rPr>
          <w:sz w:val="28"/>
          <w:szCs w:val="28"/>
        </w:rPr>
        <w:t>Ws</w:t>
      </w:r>
      <w:proofErr w:type="spellEnd"/>
      <w:r>
        <w:rPr>
          <w:sz w:val="28"/>
          <w:szCs w:val="28"/>
        </w:rPr>
        <w:t xml:space="preserve"> </w:t>
      </w:r>
      <w:proofErr w:type="spellStart"/>
      <w:r>
        <w:rPr>
          <w:sz w:val="28"/>
          <w:szCs w:val="28"/>
        </w:rPr>
        <w:t>σs</w:t>
      </w:r>
      <w:proofErr w:type="spellEnd"/>
      <w:r>
        <w:rPr>
          <w:sz w:val="28"/>
          <w:szCs w:val="28"/>
        </w:rPr>
        <w:t xml:space="preserve"> * 1 = </w:t>
      </w:r>
      <w:proofErr w:type="spellStart"/>
      <w:proofErr w:type="gramStart"/>
      <w:r>
        <w:rPr>
          <w:sz w:val="28"/>
          <w:szCs w:val="28"/>
        </w:rPr>
        <w:t>Wb.σ</w:t>
      </w:r>
      <w:proofErr w:type="gramEnd"/>
      <w:r>
        <w:rPr>
          <w:sz w:val="28"/>
          <w:szCs w:val="28"/>
        </w:rPr>
        <w:t>b</w:t>
      </w:r>
      <w:proofErr w:type="spellEnd"/>
      <w:r>
        <w:rPr>
          <w:sz w:val="28"/>
          <w:szCs w:val="28"/>
        </w:rPr>
        <w:t xml:space="preserve"> + </w:t>
      </w:r>
      <w:proofErr w:type="spellStart"/>
      <w:r>
        <w:rPr>
          <w:sz w:val="28"/>
          <w:szCs w:val="28"/>
        </w:rPr>
        <w:t>Ws.σs</w:t>
      </w:r>
      <w:proofErr w:type="spellEnd"/>
      <w:r>
        <w:rPr>
          <w:sz w:val="28"/>
          <w:szCs w:val="28"/>
        </w:rPr>
        <w:t>)</w:t>
      </w:r>
    </w:p>
    <w:p w14:paraId="704E0C91" w14:textId="77777777" w:rsidR="00094B28" w:rsidRDefault="00094B28" w:rsidP="00094B28">
      <w:pPr>
        <w:rPr>
          <w:sz w:val="28"/>
          <w:szCs w:val="28"/>
        </w:rPr>
      </w:pPr>
    </w:p>
    <w:p w14:paraId="7D451B5F" w14:textId="77777777" w:rsidR="00094B28" w:rsidRDefault="00094B28" w:rsidP="00094B28">
      <w:pPr>
        <w:rPr>
          <w:b/>
          <w:bCs/>
          <w:sz w:val="36"/>
          <w:szCs w:val="36"/>
        </w:rPr>
      </w:pPr>
      <w:r w:rsidRPr="009802C5">
        <w:rPr>
          <w:b/>
          <w:bCs/>
          <w:sz w:val="36"/>
          <w:szCs w:val="36"/>
        </w:rPr>
        <w:t xml:space="preserve">so if Pb = 1 then </w:t>
      </w:r>
      <w:proofErr w:type="spellStart"/>
      <w:r w:rsidRPr="009802C5">
        <w:rPr>
          <w:b/>
          <w:bCs/>
          <w:sz w:val="36"/>
          <w:szCs w:val="36"/>
        </w:rPr>
        <w:t>σp</w:t>
      </w:r>
      <w:proofErr w:type="spellEnd"/>
      <w:r w:rsidRPr="009802C5">
        <w:rPr>
          <w:b/>
          <w:bCs/>
          <w:sz w:val="36"/>
          <w:szCs w:val="36"/>
        </w:rPr>
        <w:t xml:space="preserve"> = </w:t>
      </w:r>
      <w:proofErr w:type="spellStart"/>
      <w:proofErr w:type="gramStart"/>
      <w:r w:rsidRPr="009802C5">
        <w:rPr>
          <w:b/>
          <w:bCs/>
          <w:sz w:val="36"/>
          <w:szCs w:val="36"/>
        </w:rPr>
        <w:t>Wb.σ</w:t>
      </w:r>
      <w:proofErr w:type="gramEnd"/>
      <w:r w:rsidRPr="009802C5">
        <w:rPr>
          <w:b/>
          <w:bCs/>
          <w:sz w:val="36"/>
          <w:szCs w:val="36"/>
        </w:rPr>
        <w:t>b</w:t>
      </w:r>
      <w:proofErr w:type="spellEnd"/>
      <w:r w:rsidRPr="009802C5">
        <w:rPr>
          <w:b/>
          <w:bCs/>
          <w:sz w:val="36"/>
          <w:szCs w:val="36"/>
        </w:rPr>
        <w:t xml:space="preserve"> + </w:t>
      </w:r>
      <w:proofErr w:type="spellStart"/>
      <w:r w:rsidRPr="009802C5">
        <w:rPr>
          <w:b/>
          <w:bCs/>
          <w:sz w:val="36"/>
          <w:szCs w:val="36"/>
        </w:rPr>
        <w:t>Ws.σs</w:t>
      </w:r>
      <w:proofErr w:type="spellEnd"/>
    </w:p>
    <w:p w14:paraId="5F37FFB9" w14:textId="77777777" w:rsidR="00094B28" w:rsidRDefault="00094B28" w:rsidP="00094B28">
      <w:pPr>
        <w:rPr>
          <w:b/>
          <w:bCs/>
          <w:sz w:val="36"/>
          <w:szCs w:val="36"/>
        </w:rPr>
      </w:pPr>
    </w:p>
    <w:p w14:paraId="025A51EC" w14:textId="77777777" w:rsidR="00094B28" w:rsidRDefault="00094B28" w:rsidP="00094B28">
      <w:pPr>
        <w:rPr>
          <w:b/>
          <w:bCs/>
          <w:sz w:val="36"/>
          <w:szCs w:val="36"/>
        </w:rPr>
      </w:pPr>
      <w:r>
        <w:rPr>
          <w:b/>
          <w:bCs/>
          <w:sz w:val="36"/>
          <w:szCs w:val="36"/>
        </w:rPr>
        <w:t xml:space="preserve">we learned if </w:t>
      </w:r>
    </w:p>
    <w:p w14:paraId="5E058BEC" w14:textId="77777777" w:rsidR="00094B28" w:rsidRDefault="00094B28" w:rsidP="00094B28">
      <w:pPr>
        <w:rPr>
          <w:b/>
          <w:bCs/>
          <w:sz w:val="36"/>
          <w:szCs w:val="36"/>
        </w:rPr>
      </w:pPr>
    </w:p>
    <w:p w14:paraId="15D5B7A1" w14:textId="77777777" w:rsidR="00094B28" w:rsidRPr="009802C5" w:rsidRDefault="00094B28" w:rsidP="00094B28">
      <w:pPr>
        <w:rPr>
          <w:b/>
          <w:bCs/>
          <w:sz w:val="36"/>
          <w:szCs w:val="36"/>
        </w:rPr>
      </w:pPr>
      <w:r>
        <w:rPr>
          <w:b/>
          <w:bCs/>
          <w:sz w:val="36"/>
          <w:szCs w:val="36"/>
        </w:rPr>
        <w:t xml:space="preserve">Pb = 0 then </w:t>
      </w:r>
      <w:proofErr w:type="spellStart"/>
      <w:r>
        <w:rPr>
          <w:b/>
          <w:bCs/>
          <w:sz w:val="36"/>
          <w:szCs w:val="36"/>
        </w:rPr>
        <w:t>σp</w:t>
      </w:r>
      <w:proofErr w:type="spellEnd"/>
      <w:r>
        <w:rPr>
          <w:b/>
          <w:bCs/>
          <w:sz w:val="36"/>
          <w:szCs w:val="36"/>
        </w:rPr>
        <w:t xml:space="preserve"> = </w:t>
      </w:r>
      <w:proofErr w:type="spellStart"/>
      <w:r>
        <w:rPr>
          <w:b/>
          <w:bCs/>
          <w:sz w:val="36"/>
          <w:szCs w:val="36"/>
        </w:rPr>
        <w:t>SqRt</w:t>
      </w:r>
      <w:proofErr w:type="spellEnd"/>
      <w:r>
        <w:rPr>
          <w:b/>
          <w:bCs/>
          <w:sz w:val="36"/>
          <w:szCs w:val="36"/>
        </w:rPr>
        <w:t xml:space="preserve"> of (</w:t>
      </w:r>
      <w:proofErr w:type="spellStart"/>
      <w:proofErr w:type="gramStart"/>
      <w:r>
        <w:rPr>
          <w:b/>
          <w:bCs/>
          <w:sz w:val="36"/>
          <w:szCs w:val="36"/>
        </w:rPr>
        <w:t>Wb.σ</w:t>
      </w:r>
      <w:proofErr w:type="gramEnd"/>
      <w:r>
        <w:rPr>
          <w:b/>
          <w:bCs/>
          <w:sz w:val="36"/>
          <w:szCs w:val="36"/>
        </w:rPr>
        <w:t>b</w:t>
      </w:r>
      <w:proofErr w:type="spellEnd"/>
      <w:r>
        <w:rPr>
          <w:b/>
          <w:bCs/>
          <w:sz w:val="36"/>
          <w:szCs w:val="36"/>
        </w:rPr>
        <w:t>)^2+ (</w:t>
      </w:r>
      <w:proofErr w:type="spellStart"/>
      <w:r>
        <w:rPr>
          <w:b/>
          <w:bCs/>
          <w:sz w:val="36"/>
          <w:szCs w:val="36"/>
        </w:rPr>
        <w:t>Ws.σs</w:t>
      </w:r>
      <w:proofErr w:type="spellEnd"/>
      <w:r>
        <w:rPr>
          <w:b/>
          <w:bCs/>
          <w:sz w:val="36"/>
          <w:szCs w:val="36"/>
        </w:rPr>
        <w:t>)^2</w:t>
      </w:r>
    </w:p>
    <w:p w14:paraId="42F24C44" w14:textId="77777777" w:rsidR="00094B28" w:rsidRDefault="00094B28" w:rsidP="00094B28">
      <w:pPr>
        <w:rPr>
          <w:sz w:val="28"/>
          <w:szCs w:val="28"/>
        </w:rPr>
      </w:pPr>
    </w:p>
    <w:p w14:paraId="6464B00E" w14:textId="77777777" w:rsidR="00094B28" w:rsidRPr="004656A3" w:rsidRDefault="00094B28" w:rsidP="00094B28">
      <w:pPr>
        <w:rPr>
          <w:sz w:val="28"/>
          <w:szCs w:val="28"/>
        </w:rPr>
      </w:pPr>
      <w:r w:rsidRPr="004656A3">
        <w:rPr>
          <w:sz w:val="28"/>
          <w:szCs w:val="28"/>
        </w:rPr>
        <w:t>Example</w:t>
      </w:r>
      <w:r>
        <w:rPr>
          <w:sz w:val="28"/>
          <w:szCs w:val="28"/>
        </w:rPr>
        <w:t xml:space="preserve"> we were using (</w:t>
      </w:r>
      <w:proofErr w:type="spellStart"/>
      <w:r>
        <w:rPr>
          <w:sz w:val="28"/>
          <w:szCs w:val="28"/>
        </w:rPr>
        <w:t>σs</w:t>
      </w:r>
      <w:proofErr w:type="spellEnd"/>
      <w:r>
        <w:rPr>
          <w:sz w:val="28"/>
          <w:szCs w:val="28"/>
        </w:rPr>
        <w:t xml:space="preserve"> = 25, </w:t>
      </w:r>
      <w:r>
        <w:rPr>
          <w:sz w:val="28"/>
          <w:szCs w:val="28"/>
          <w:lang w:val="el-GR"/>
        </w:rPr>
        <w:t>σ</w:t>
      </w:r>
      <w:r w:rsidRPr="004656A3">
        <w:rPr>
          <w:sz w:val="28"/>
          <w:szCs w:val="28"/>
        </w:rPr>
        <w:t>b = 12)</w:t>
      </w:r>
    </w:p>
    <w:p w14:paraId="05C303BF" w14:textId="77777777" w:rsidR="00094B28" w:rsidRDefault="00094B28" w:rsidP="00094B28">
      <w:pPr>
        <w:rPr>
          <w:sz w:val="28"/>
          <w:szCs w:val="28"/>
        </w:rPr>
      </w:pPr>
    </w:p>
    <w:p w14:paraId="25737720" w14:textId="77777777" w:rsidR="00094B28" w:rsidRPr="004656A3" w:rsidRDefault="00094B28" w:rsidP="00094B28">
      <w:pPr>
        <w:rPr>
          <w:sz w:val="28"/>
          <w:szCs w:val="28"/>
        </w:rPr>
      </w:pPr>
      <w:r>
        <w:rPr>
          <w:sz w:val="28"/>
          <w:szCs w:val="28"/>
          <w:lang w:val="el-GR"/>
        </w:rPr>
        <w:t>σ</w:t>
      </w:r>
      <w:r w:rsidRPr="004656A3">
        <w:rPr>
          <w:sz w:val="28"/>
          <w:szCs w:val="28"/>
        </w:rPr>
        <w:t>p=</w:t>
      </w:r>
      <w:r>
        <w:rPr>
          <w:sz w:val="28"/>
          <w:szCs w:val="28"/>
        </w:rPr>
        <w:t xml:space="preserve"> (.50 * 12) + (.50 * 25) = 18.75% …. If Pbs = 1, straight average – No gain for diversification, where Pbs = 0 we calculated previously that the </w:t>
      </w:r>
      <w:r>
        <w:rPr>
          <w:sz w:val="28"/>
          <w:szCs w:val="28"/>
          <w:lang w:val="el-GR"/>
        </w:rPr>
        <w:t>σ</w:t>
      </w:r>
      <w:r w:rsidRPr="004656A3">
        <w:rPr>
          <w:sz w:val="28"/>
          <w:szCs w:val="28"/>
        </w:rPr>
        <w:t>p = 13.87</w:t>
      </w:r>
      <w:proofErr w:type="gramStart"/>
      <w:r w:rsidRPr="004656A3">
        <w:rPr>
          <w:sz w:val="28"/>
          <w:szCs w:val="28"/>
        </w:rPr>
        <w:t>% .</w:t>
      </w:r>
      <w:proofErr w:type="gramEnd"/>
    </w:p>
    <w:p w14:paraId="59ADDE11" w14:textId="77777777" w:rsidR="00094B28" w:rsidRDefault="00094B28" w:rsidP="00094B28">
      <w:pPr>
        <w:rPr>
          <w:sz w:val="28"/>
          <w:szCs w:val="28"/>
        </w:rPr>
      </w:pPr>
    </w:p>
    <w:p w14:paraId="7E2D0B0A" w14:textId="77777777" w:rsidR="00094B28" w:rsidRDefault="00094B28" w:rsidP="00094B28">
      <w:pPr>
        <w:rPr>
          <w:sz w:val="28"/>
          <w:szCs w:val="28"/>
        </w:rPr>
      </w:pPr>
      <w:r>
        <w:rPr>
          <w:sz w:val="28"/>
          <w:szCs w:val="28"/>
        </w:rPr>
        <w:t xml:space="preserve">Graph of Pbs = 1 and Pbs = 0 and in between </w:t>
      </w:r>
    </w:p>
    <w:p w14:paraId="210D68CF" w14:textId="77777777" w:rsidR="00094B28" w:rsidRDefault="00094B28" w:rsidP="00094B28">
      <w:pPr>
        <w:rPr>
          <w:sz w:val="28"/>
          <w:szCs w:val="28"/>
        </w:rPr>
      </w:pPr>
    </w:p>
    <w:tbl>
      <w:tblPr>
        <w:tblW w:w="6024" w:type="dxa"/>
        <w:tblInd w:w="108" w:type="dxa"/>
        <w:tblLook w:val="0000" w:firstRow="0" w:lastRow="0" w:firstColumn="0" w:lastColumn="0" w:noHBand="0" w:noVBand="0"/>
      </w:tblPr>
      <w:tblGrid>
        <w:gridCol w:w="1850"/>
        <w:gridCol w:w="1066"/>
        <w:gridCol w:w="296"/>
        <w:gridCol w:w="1496"/>
        <w:gridCol w:w="1316"/>
      </w:tblGrid>
      <w:tr w:rsidR="00094B28" w:rsidRPr="007F0036" w14:paraId="4CA669DE" w14:textId="77777777" w:rsidTr="008238BE">
        <w:trPr>
          <w:trHeight w:val="255"/>
        </w:trPr>
        <w:tc>
          <w:tcPr>
            <w:tcW w:w="2916" w:type="dxa"/>
            <w:gridSpan w:val="2"/>
            <w:tcBorders>
              <w:top w:val="nil"/>
              <w:left w:val="nil"/>
              <w:bottom w:val="nil"/>
              <w:right w:val="nil"/>
            </w:tcBorders>
            <w:shd w:val="clear" w:color="auto" w:fill="auto"/>
            <w:noWrap/>
            <w:vAlign w:val="bottom"/>
          </w:tcPr>
          <w:p w14:paraId="1A7A8F83" w14:textId="77777777" w:rsidR="00094B28" w:rsidRPr="007F0036" w:rsidRDefault="00094B28" w:rsidP="008238BE">
            <w:pPr>
              <w:rPr>
                <w:rFonts w:ascii="Arial" w:eastAsia="MS Mincho" w:hAnsi="Arial" w:cs="Arial"/>
                <w:sz w:val="20"/>
                <w:szCs w:val="20"/>
                <w:lang w:eastAsia="ja-JP"/>
              </w:rPr>
            </w:pPr>
            <w:r w:rsidRPr="007F0036">
              <w:rPr>
                <w:rFonts w:ascii="Arial" w:eastAsia="MS Mincho" w:hAnsi="Arial" w:cs="Arial"/>
                <w:sz w:val="20"/>
                <w:szCs w:val="20"/>
                <w:lang w:eastAsia="ja-JP"/>
              </w:rPr>
              <w:t>With Correlation = 1</w:t>
            </w:r>
          </w:p>
        </w:tc>
        <w:tc>
          <w:tcPr>
            <w:tcW w:w="296" w:type="dxa"/>
            <w:tcBorders>
              <w:top w:val="nil"/>
              <w:left w:val="nil"/>
              <w:bottom w:val="nil"/>
              <w:right w:val="nil"/>
            </w:tcBorders>
            <w:shd w:val="clear" w:color="auto" w:fill="auto"/>
            <w:noWrap/>
            <w:vAlign w:val="bottom"/>
          </w:tcPr>
          <w:p w14:paraId="6AE064E9"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3D8C340F" w14:textId="77777777" w:rsidR="00094B28" w:rsidRPr="007F0036"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46B5EF34" w14:textId="77777777" w:rsidR="00094B28" w:rsidRPr="007F0036" w:rsidRDefault="00094B28" w:rsidP="008238BE">
            <w:pPr>
              <w:rPr>
                <w:rFonts w:ascii="Arial" w:eastAsia="MS Mincho" w:hAnsi="Arial" w:cs="Arial"/>
                <w:sz w:val="20"/>
                <w:szCs w:val="20"/>
                <w:lang w:eastAsia="ja-JP"/>
              </w:rPr>
            </w:pPr>
          </w:p>
        </w:tc>
      </w:tr>
      <w:tr w:rsidR="00094B28" w:rsidRPr="007F0036" w14:paraId="2F8A8CAD" w14:textId="77777777" w:rsidTr="008238BE">
        <w:trPr>
          <w:trHeight w:val="255"/>
        </w:trPr>
        <w:tc>
          <w:tcPr>
            <w:tcW w:w="1850" w:type="dxa"/>
            <w:tcBorders>
              <w:top w:val="nil"/>
              <w:left w:val="nil"/>
              <w:bottom w:val="nil"/>
              <w:right w:val="nil"/>
            </w:tcBorders>
            <w:shd w:val="clear" w:color="auto" w:fill="auto"/>
            <w:noWrap/>
            <w:vAlign w:val="bottom"/>
          </w:tcPr>
          <w:p w14:paraId="27384A88"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Psb</w:t>
            </w:r>
            <w:proofErr w:type="spellEnd"/>
            <w:r w:rsidRPr="007F0036">
              <w:rPr>
                <w:rFonts w:ascii="Arial" w:eastAsia="MS Mincho" w:hAnsi="Arial" w:cs="Arial"/>
                <w:b/>
                <w:bCs/>
                <w:sz w:val="20"/>
                <w:szCs w:val="20"/>
                <w:lang w:eastAsia="ja-JP"/>
              </w:rPr>
              <w:t xml:space="preserve"> =</w:t>
            </w:r>
          </w:p>
        </w:tc>
        <w:tc>
          <w:tcPr>
            <w:tcW w:w="1066" w:type="dxa"/>
            <w:tcBorders>
              <w:top w:val="nil"/>
              <w:left w:val="nil"/>
              <w:bottom w:val="nil"/>
              <w:right w:val="nil"/>
            </w:tcBorders>
            <w:shd w:val="clear" w:color="auto" w:fill="auto"/>
            <w:noWrap/>
            <w:vAlign w:val="bottom"/>
          </w:tcPr>
          <w:p w14:paraId="359017ED"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1</w:t>
            </w:r>
          </w:p>
        </w:tc>
        <w:tc>
          <w:tcPr>
            <w:tcW w:w="296" w:type="dxa"/>
            <w:tcBorders>
              <w:top w:val="nil"/>
              <w:left w:val="nil"/>
              <w:bottom w:val="nil"/>
              <w:right w:val="nil"/>
            </w:tcBorders>
            <w:shd w:val="clear" w:color="auto" w:fill="auto"/>
            <w:noWrap/>
            <w:vAlign w:val="bottom"/>
          </w:tcPr>
          <w:p w14:paraId="73F2B4BD" w14:textId="77777777" w:rsidR="00094B28" w:rsidRPr="007F0036" w:rsidRDefault="00094B28" w:rsidP="008238BE">
            <w:pPr>
              <w:jc w:val="center"/>
              <w:rPr>
                <w:rFonts w:ascii="Arial" w:eastAsia="MS Mincho" w:hAnsi="Arial" w:cs="Arial"/>
                <w:b/>
                <w:bCs/>
                <w:sz w:val="20"/>
                <w:szCs w:val="20"/>
                <w:lang w:eastAsia="ja-JP"/>
              </w:rPr>
            </w:pPr>
          </w:p>
        </w:tc>
        <w:tc>
          <w:tcPr>
            <w:tcW w:w="1496" w:type="dxa"/>
            <w:tcBorders>
              <w:top w:val="nil"/>
              <w:left w:val="nil"/>
              <w:bottom w:val="nil"/>
              <w:right w:val="nil"/>
            </w:tcBorders>
            <w:shd w:val="clear" w:color="auto" w:fill="auto"/>
            <w:noWrap/>
            <w:vAlign w:val="bottom"/>
          </w:tcPr>
          <w:p w14:paraId="410CA81A" w14:textId="77777777" w:rsidR="00094B28" w:rsidRPr="007F0036" w:rsidRDefault="00094B28" w:rsidP="008238BE">
            <w:pPr>
              <w:jc w:val="center"/>
              <w:rPr>
                <w:rFonts w:ascii="Arial" w:eastAsia="MS Mincho" w:hAnsi="Arial" w:cs="Arial"/>
                <w:b/>
                <w:bCs/>
                <w:sz w:val="20"/>
                <w:szCs w:val="20"/>
                <w:lang w:eastAsia="ja-JP"/>
              </w:rPr>
            </w:pPr>
          </w:p>
        </w:tc>
        <w:tc>
          <w:tcPr>
            <w:tcW w:w="1316" w:type="dxa"/>
            <w:tcBorders>
              <w:top w:val="nil"/>
              <w:left w:val="nil"/>
              <w:bottom w:val="nil"/>
              <w:right w:val="nil"/>
            </w:tcBorders>
            <w:shd w:val="clear" w:color="auto" w:fill="auto"/>
            <w:noWrap/>
            <w:vAlign w:val="bottom"/>
          </w:tcPr>
          <w:p w14:paraId="1D99C796" w14:textId="77777777" w:rsidR="00094B28" w:rsidRPr="007F0036" w:rsidRDefault="00094B28" w:rsidP="008238BE">
            <w:pPr>
              <w:jc w:val="center"/>
              <w:rPr>
                <w:rFonts w:ascii="Arial" w:eastAsia="MS Mincho" w:hAnsi="Arial" w:cs="Arial"/>
                <w:b/>
                <w:bCs/>
                <w:sz w:val="20"/>
                <w:szCs w:val="20"/>
                <w:lang w:eastAsia="ja-JP"/>
              </w:rPr>
            </w:pPr>
          </w:p>
        </w:tc>
      </w:tr>
      <w:tr w:rsidR="00094B28" w:rsidRPr="007F0036" w14:paraId="3DCBC116" w14:textId="77777777" w:rsidTr="008238BE">
        <w:trPr>
          <w:trHeight w:val="255"/>
        </w:trPr>
        <w:tc>
          <w:tcPr>
            <w:tcW w:w="1850" w:type="dxa"/>
            <w:tcBorders>
              <w:top w:val="nil"/>
              <w:left w:val="nil"/>
              <w:bottom w:val="nil"/>
              <w:right w:val="nil"/>
            </w:tcBorders>
            <w:shd w:val="clear" w:color="auto" w:fill="auto"/>
            <w:noWrap/>
            <w:vAlign w:val="bottom"/>
          </w:tcPr>
          <w:p w14:paraId="714391C0" w14:textId="77777777" w:rsidR="00094B28" w:rsidRPr="007F0036" w:rsidRDefault="00094B28" w:rsidP="008238BE">
            <w:pPr>
              <w:jc w:val="center"/>
              <w:rPr>
                <w:rFonts w:ascii="Arial" w:eastAsia="MS Mincho" w:hAnsi="Arial" w:cs="Arial"/>
                <w:b/>
                <w:bCs/>
                <w:sz w:val="20"/>
                <w:szCs w:val="20"/>
                <w:lang w:eastAsia="ja-JP"/>
              </w:rPr>
            </w:pPr>
          </w:p>
        </w:tc>
        <w:tc>
          <w:tcPr>
            <w:tcW w:w="1066" w:type="dxa"/>
            <w:tcBorders>
              <w:top w:val="nil"/>
              <w:left w:val="nil"/>
              <w:bottom w:val="nil"/>
              <w:right w:val="nil"/>
            </w:tcBorders>
            <w:shd w:val="clear" w:color="auto" w:fill="auto"/>
            <w:noWrap/>
            <w:vAlign w:val="bottom"/>
          </w:tcPr>
          <w:p w14:paraId="483B68D6" w14:textId="77777777" w:rsidR="00094B28" w:rsidRPr="007F0036" w:rsidRDefault="00094B28" w:rsidP="008238BE">
            <w:pPr>
              <w:jc w:val="center"/>
              <w:rPr>
                <w:rFonts w:ascii="Arial" w:eastAsia="MS Mincho" w:hAnsi="Arial" w:cs="Arial"/>
                <w:b/>
                <w:bCs/>
                <w:sz w:val="20"/>
                <w:szCs w:val="20"/>
                <w:lang w:eastAsia="ja-JP"/>
              </w:rPr>
            </w:pPr>
          </w:p>
        </w:tc>
        <w:tc>
          <w:tcPr>
            <w:tcW w:w="296" w:type="dxa"/>
            <w:tcBorders>
              <w:top w:val="nil"/>
              <w:left w:val="nil"/>
              <w:bottom w:val="nil"/>
              <w:right w:val="nil"/>
            </w:tcBorders>
            <w:shd w:val="clear" w:color="auto" w:fill="auto"/>
            <w:noWrap/>
            <w:vAlign w:val="bottom"/>
          </w:tcPr>
          <w:p w14:paraId="2A31BDC6" w14:textId="77777777" w:rsidR="00094B28" w:rsidRPr="007F0036" w:rsidRDefault="00094B28" w:rsidP="008238BE">
            <w:pPr>
              <w:jc w:val="center"/>
              <w:rPr>
                <w:rFonts w:ascii="Arial" w:eastAsia="MS Mincho" w:hAnsi="Arial" w:cs="Arial"/>
                <w:b/>
                <w:bCs/>
                <w:sz w:val="20"/>
                <w:szCs w:val="20"/>
                <w:lang w:eastAsia="ja-JP"/>
              </w:rPr>
            </w:pPr>
          </w:p>
        </w:tc>
        <w:tc>
          <w:tcPr>
            <w:tcW w:w="1496" w:type="dxa"/>
            <w:tcBorders>
              <w:top w:val="nil"/>
              <w:left w:val="nil"/>
              <w:bottom w:val="nil"/>
              <w:right w:val="nil"/>
            </w:tcBorders>
            <w:shd w:val="clear" w:color="auto" w:fill="auto"/>
            <w:noWrap/>
            <w:vAlign w:val="bottom"/>
          </w:tcPr>
          <w:p w14:paraId="514A1B36" w14:textId="77777777" w:rsidR="00094B28" w:rsidRPr="007F0036" w:rsidRDefault="00094B28" w:rsidP="008238BE">
            <w:pPr>
              <w:jc w:val="center"/>
              <w:rPr>
                <w:rFonts w:ascii="Arial" w:eastAsia="MS Mincho" w:hAnsi="Arial" w:cs="Arial"/>
                <w:b/>
                <w:bCs/>
                <w:sz w:val="20"/>
                <w:szCs w:val="20"/>
                <w:lang w:eastAsia="ja-JP"/>
              </w:rPr>
            </w:pPr>
          </w:p>
        </w:tc>
        <w:tc>
          <w:tcPr>
            <w:tcW w:w="1316" w:type="dxa"/>
            <w:tcBorders>
              <w:top w:val="nil"/>
              <w:left w:val="nil"/>
              <w:bottom w:val="nil"/>
              <w:right w:val="nil"/>
            </w:tcBorders>
            <w:shd w:val="clear" w:color="auto" w:fill="auto"/>
            <w:noWrap/>
            <w:vAlign w:val="bottom"/>
          </w:tcPr>
          <w:p w14:paraId="2302CEFF" w14:textId="77777777" w:rsidR="00094B28" w:rsidRPr="007F0036" w:rsidRDefault="00094B28" w:rsidP="008238BE">
            <w:pPr>
              <w:jc w:val="center"/>
              <w:rPr>
                <w:rFonts w:ascii="Arial" w:eastAsia="MS Mincho" w:hAnsi="Arial" w:cs="Arial"/>
                <w:b/>
                <w:bCs/>
                <w:sz w:val="20"/>
                <w:szCs w:val="20"/>
                <w:lang w:eastAsia="ja-JP"/>
              </w:rPr>
            </w:pPr>
          </w:p>
        </w:tc>
      </w:tr>
      <w:tr w:rsidR="00094B28" w:rsidRPr="007F0036" w14:paraId="51F981A3" w14:textId="77777777" w:rsidTr="008238BE">
        <w:trPr>
          <w:trHeight w:val="255"/>
        </w:trPr>
        <w:tc>
          <w:tcPr>
            <w:tcW w:w="2916" w:type="dxa"/>
            <w:gridSpan w:val="2"/>
            <w:tcBorders>
              <w:top w:val="nil"/>
              <w:left w:val="nil"/>
              <w:bottom w:val="single" w:sz="4" w:space="0" w:color="auto"/>
              <w:right w:val="nil"/>
            </w:tcBorders>
            <w:shd w:val="clear" w:color="auto" w:fill="auto"/>
            <w:vAlign w:val="bottom"/>
          </w:tcPr>
          <w:p w14:paraId="4CBB4886"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Portfolio Weights</w:t>
            </w:r>
          </w:p>
        </w:tc>
        <w:tc>
          <w:tcPr>
            <w:tcW w:w="296" w:type="dxa"/>
            <w:tcBorders>
              <w:top w:val="nil"/>
              <w:left w:val="nil"/>
              <w:bottom w:val="nil"/>
              <w:right w:val="nil"/>
            </w:tcBorders>
            <w:shd w:val="clear" w:color="auto" w:fill="auto"/>
            <w:vAlign w:val="bottom"/>
          </w:tcPr>
          <w:p w14:paraId="47DA2D39"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single" w:sz="4" w:space="0" w:color="auto"/>
              <w:right w:val="nil"/>
            </w:tcBorders>
            <w:shd w:val="clear" w:color="auto" w:fill="auto"/>
            <w:vAlign w:val="bottom"/>
          </w:tcPr>
          <w:p w14:paraId="1805B6CE" w14:textId="77777777" w:rsidR="00094B28" w:rsidRPr="007F0036" w:rsidRDefault="00094B28" w:rsidP="008238BE">
            <w:pPr>
              <w:rPr>
                <w:rFonts w:ascii="Arial" w:eastAsia="MS Mincho" w:hAnsi="Arial" w:cs="Arial"/>
                <w:b/>
                <w:bCs/>
                <w:sz w:val="20"/>
                <w:szCs w:val="20"/>
                <w:lang w:eastAsia="ja-JP"/>
              </w:rPr>
            </w:pPr>
            <w:r w:rsidRPr="007F0036">
              <w:rPr>
                <w:rFonts w:ascii="Arial" w:eastAsia="MS Mincho" w:hAnsi="Arial" w:cs="Arial"/>
                <w:b/>
                <w:bCs/>
                <w:sz w:val="20"/>
                <w:szCs w:val="20"/>
                <w:lang w:eastAsia="ja-JP"/>
              </w:rPr>
              <w:t>Std Dev.</w:t>
            </w:r>
          </w:p>
        </w:tc>
        <w:tc>
          <w:tcPr>
            <w:tcW w:w="1316" w:type="dxa"/>
            <w:tcBorders>
              <w:top w:val="nil"/>
              <w:left w:val="nil"/>
              <w:bottom w:val="single" w:sz="4" w:space="0" w:color="auto"/>
              <w:right w:val="nil"/>
            </w:tcBorders>
            <w:shd w:val="clear" w:color="auto" w:fill="auto"/>
            <w:vAlign w:val="bottom"/>
          </w:tcPr>
          <w:p w14:paraId="2E42C12C" w14:textId="77777777" w:rsidR="00094B28" w:rsidRPr="007F0036" w:rsidRDefault="00094B28" w:rsidP="008238BE">
            <w:pPr>
              <w:rPr>
                <w:rFonts w:ascii="Arial" w:eastAsia="MS Mincho" w:hAnsi="Arial" w:cs="Arial"/>
                <w:b/>
                <w:bCs/>
                <w:sz w:val="20"/>
                <w:szCs w:val="20"/>
                <w:lang w:eastAsia="ja-JP"/>
              </w:rPr>
            </w:pPr>
            <w:r w:rsidRPr="007F0036">
              <w:rPr>
                <w:rFonts w:ascii="Arial" w:eastAsia="MS Mincho" w:hAnsi="Arial" w:cs="Arial"/>
                <w:b/>
                <w:bCs/>
                <w:sz w:val="20"/>
                <w:szCs w:val="20"/>
                <w:lang w:eastAsia="ja-JP"/>
              </w:rPr>
              <w:t>Exp Return</w:t>
            </w:r>
          </w:p>
        </w:tc>
      </w:tr>
      <w:tr w:rsidR="00094B28" w:rsidRPr="007F0036" w14:paraId="2DE49FF2" w14:textId="77777777" w:rsidTr="008238BE">
        <w:trPr>
          <w:trHeight w:val="255"/>
        </w:trPr>
        <w:tc>
          <w:tcPr>
            <w:tcW w:w="1850" w:type="dxa"/>
            <w:tcBorders>
              <w:top w:val="nil"/>
              <w:left w:val="nil"/>
              <w:bottom w:val="single" w:sz="4" w:space="0" w:color="auto"/>
              <w:right w:val="nil"/>
            </w:tcBorders>
            <w:shd w:val="clear" w:color="auto" w:fill="FFFF00"/>
            <w:noWrap/>
            <w:vAlign w:val="bottom"/>
          </w:tcPr>
          <w:p w14:paraId="6BEF1D15"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Ws</w:t>
            </w:r>
            <w:proofErr w:type="spellEnd"/>
          </w:p>
        </w:tc>
        <w:tc>
          <w:tcPr>
            <w:tcW w:w="1066" w:type="dxa"/>
            <w:tcBorders>
              <w:top w:val="nil"/>
              <w:left w:val="nil"/>
              <w:bottom w:val="single" w:sz="4" w:space="0" w:color="auto"/>
              <w:right w:val="nil"/>
            </w:tcBorders>
            <w:shd w:val="clear" w:color="auto" w:fill="FFFF00"/>
            <w:noWrap/>
            <w:vAlign w:val="bottom"/>
          </w:tcPr>
          <w:p w14:paraId="4F3BAAC9"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Wb</w:t>
            </w:r>
          </w:p>
        </w:tc>
        <w:tc>
          <w:tcPr>
            <w:tcW w:w="296" w:type="dxa"/>
            <w:tcBorders>
              <w:top w:val="nil"/>
              <w:left w:val="nil"/>
              <w:bottom w:val="nil"/>
              <w:right w:val="nil"/>
            </w:tcBorders>
            <w:shd w:val="clear" w:color="auto" w:fill="auto"/>
            <w:noWrap/>
            <w:vAlign w:val="bottom"/>
          </w:tcPr>
          <w:p w14:paraId="3F13BA1C"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single" w:sz="4" w:space="0" w:color="auto"/>
              <w:right w:val="nil"/>
            </w:tcBorders>
            <w:shd w:val="clear" w:color="auto" w:fill="FFFF00"/>
            <w:noWrap/>
            <w:vAlign w:val="bottom"/>
          </w:tcPr>
          <w:p w14:paraId="72D79CE2"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σp</w:t>
            </w:r>
            <w:proofErr w:type="spellEnd"/>
            <w:r w:rsidRPr="007F0036">
              <w:rPr>
                <w:rFonts w:ascii="Arial" w:eastAsia="MS Mincho" w:hAnsi="Arial" w:cs="Arial"/>
                <w:b/>
                <w:bCs/>
                <w:sz w:val="20"/>
                <w:szCs w:val="20"/>
                <w:lang w:eastAsia="ja-JP"/>
              </w:rPr>
              <w:t xml:space="preserve"> %</w:t>
            </w:r>
          </w:p>
        </w:tc>
        <w:tc>
          <w:tcPr>
            <w:tcW w:w="1316" w:type="dxa"/>
            <w:tcBorders>
              <w:top w:val="nil"/>
              <w:left w:val="nil"/>
              <w:bottom w:val="single" w:sz="4" w:space="0" w:color="auto"/>
              <w:right w:val="nil"/>
            </w:tcBorders>
            <w:shd w:val="clear" w:color="auto" w:fill="FFFF00"/>
            <w:noWrap/>
            <w:vAlign w:val="bottom"/>
          </w:tcPr>
          <w:p w14:paraId="54AA8CB3"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 xml:space="preserve"> E(</w:t>
            </w:r>
            <w:proofErr w:type="spellStart"/>
            <w:r w:rsidRPr="007F0036">
              <w:rPr>
                <w:rFonts w:ascii="Arial" w:eastAsia="MS Mincho" w:hAnsi="Arial" w:cs="Arial"/>
                <w:b/>
                <w:bCs/>
                <w:sz w:val="20"/>
                <w:szCs w:val="20"/>
                <w:lang w:eastAsia="ja-JP"/>
              </w:rPr>
              <w:t>rp</w:t>
            </w:r>
            <w:proofErr w:type="spellEnd"/>
            <w:r w:rsidRPr="007F0036">
              <w:rPr>
                <w:rFonts w:ascii="Arial" w:eastAsia="MS Mincho" w:hAnsi="Arial" w:cs="Arial"/>
                <w:b/>
                <w:bCs/>
                <w:sz w:val="20"/>
                <w:szCs w:val="20"/>
                <w:lang w:eastAsia="ja-JP"/>
              </w:rPr>
              <w:t>) %</w:t>
            </w:r>
          </w:p>
        </w:tc>
      </w:tr>
      <w:tr w:rsidR="00094B28" w:rsidRPr="007F0036" w14:paraId="6EA8D55E" w14:textId="77777777" w:rsidTr="008238BE">
        <w:trPr>
          <w:trHeight w:val="255"/>
        </w:trPr>
        <w:tc>
          <w:tcPr>
            <w:tcW w:w="1850" w:type="dxa"/>
            <w:tcBorders>
              <w:top w:val="nil"/>
              <w:left w:val="nil"/>
              <w:bottom w:val="nil"/>
              <w:right w:val="nil"/>
            </w:tcBorders>
            <w:shd w:val="clear" w:color="auto" w:fill="auto"/>
            <w:noWrap/>
            <w:vAlign w:val="bottom"/>
          </w:tcPr>
          <w:p w14:paraId="36D8D67D"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0.0</w:t>
            </w:r>
          </w:p>
        </w:tc>
        <w:tc>
          <w:tcPr>
            <w:tcW w:w="1066" w:type="dxa"/>
            <w:tcBorders>
              <w:top w:val="nil"/>
              <w:left w:val="nil"/>
              <w:bottom w:val="nil"/>
              <w:right w:val="nil"/>
            </w:tcBorders>
            <w:shd w:val="clear" w:color="auto" w:fill="auto"/>
            <w:noWrap/>
            <w:vAlign w:val="bottom"/>
          </w:tcPr>
          <w:p w14:paraId="37A94F8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w:t>
            </w:r>
          </w:p>
        </w:tc>
        <w:tc>
          <w:tcPr>
            <w:tcW w:w="296" w:type="dxa"/>
            <w:tcBorders>
              <w:top w:val="nil"/>
              <w:left w:val="nil"/>
              <w:bottom w:val="nil"/>
              <w:right w:val="nil"/>
            </w:tcBorders>
            <w:shd w:val="clear" w:color="auto" w:fill="auto"/>
            <w:noWrap/>
            <w:vAlign w:val="bottom"/>
          </w:tcPr>
          <w:p w14:paraId="755BD663"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5F3C7B97"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12.00</w:t>
            </w:r>
          </w:p>
        </w:tc>
        <w:tc>
          <w:tcPr>
            <w:tcW w:w="1316" w:type="dxa"/>
            <w:tcBorders>
              <w:top w:val="nil"/>
              <w:left w:val="nil"/>
              <w:bottom w:val="nil"/>
              <w:right w:val="nil"/>
            </w:tcBorders>
            <w:shd w:val="clear" w:color="auto" w:fill="auto"/>
            <w:noWrap/>
            <w:vAlign w:val="bottom"/>
          </w:tcPr>
          <w:p w14:paraId="2E5E31C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6.00</w:t>
            </w:r>
          </w:p>
        </w:tc>
      </w:tr>
      <w:tr w:rsidR="00094B28" w:rsidRPr="007F0036" w14:paraId="42C55239" w14:textId="77777777" w:rsidTr="008238BE">
        <w:trPr>
          <w:trHeight w:val="255"/>
        </w:trPr>
        <w:tc>
          <w:tcPr>
            <w:tcW w:w="1850" w:type="dxa"/>
            <w:tcBorders>
              <w:top w:val="nil"/>
              <w:left w:val="nil"/>
              <w:bottom w:val="nil"/>
              <w:right w:val="nil"/>
            </w:tcBorders>
            <w:shd w:val="clear" w:color="auto" w:fill="auto"/>
            <w:noWrap/>
            <w:vAlign w:val="bottom"/>
          </w:tcPr>
          <w:p w14:paraId="5E0E5FD2"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0.1</w:t>
            </w:r>
          </w:p>
        </w:tc>
        <w:tc>
          <w:tcPr>
            <w:tcW w:w="1066" w:type="dxa"/>
            <w:tcBorders>
              <w:top w:val="nil"/>
              <w:left w:val="nil"/>
              <w:bottom w:val="nil"/>
              <w:right w:val="nil"/>
            </w:tcBorders>
            <w:shd w:val="clear" w:color="auto" w:fill="auto"/>
            <w:noWrap/>
            <w:vAlign w:val="bottom"/>
          </w:tcPr>
          <w:p w14:paraId="687EF20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0.9</w:t>
            </w:r>
          </w:p>
        </w:tc>
        <w:tc>
          <w:tcPr>
            <w:tcW w:w="296" w:type="dxa"/>
            <w:tcBorders>
              <w:top w:val="nil"/>
              <w:left w:val="nil"/>
              <w:bottom w:val="nil"/>
              <w:right w:val="nil"/>
            </w:tcBorders>
            <w:shd w:val="clear" w:color="auto" w:fill="auto"/>
            <w:noWrap/>
            <w:vAlign w:val="bottom"/>
          </w:tcPr>
          <w:p w14:paraId="6918B2BD"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738DEA9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13.30</w:t>
            </w:r>
          </w:p>
        </w:tc>
        <w:tc>
          <w:tcPr>
            <w:tcW w:w="1316" w:type="dxa"/>
            <w:tcBorders>
              <w:top w:val="nil"/>
              <w:left w:val="nil"/>
              <w:bottom w:val="nil"/>
              <w:right w:val="nil"/>
            </w:tcBorders>
            <w:shd w:val="clear" w:color="auto" w:fill="auto"/>
            <w:noWrap/>
            <w:vAlign w:val="bottom"/>
          </w:tcPr>
          <w:p w14:paraId="266D1B8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6.40</w:t>
            </w:r>
          </w:p>
        </w:tc>
      </w:tr>
      <w:tr w:rsidR="00094B28" w:rsidRPr="007F0036" w14:paraId="5124BD0D" w14:textId="77777777" w:rsidTr="008238BE">
        <w:trPr>
          <w:trHeight w:val="255"/>
        </w:trPr>
        <w:tc>
          <w:tcPr>
            <w:tcW w:w="1850" w:type="dxa"/>
            <w:tcBorders>
              <w:top w:val="nil"/>
              <w:left w:val="nil"/>
              <w:bottom w:val="nil"/>
              <w:right w:val="nil"/>
            </w:tcBorders>
            <w:shd w:val="clear" w:color="auto" w:fill="auto"/>
            <w:noWrap/>
            <w:vAlign w:val="bottom"/>
          </w:tcPr>
          <w:p w14:paraId="26F0222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0.2</w:t>
            </w:r>
          </w:p>
        </w:tc>
        <w:tc>
          <w:tcPr>
            <w:tcW w:w="1066" w:type="dxa"/>
            <w:tcBorders>
              <w:top w:val="nil"/>
              <w:left w:val="nil"/>
              <w:bottom w:val="nil"/>
              <w:right w:val="nil"/>
            </w:tcBorders>
            <w:shd w:val="clear" w:color="auto" w:fill="auto"/>
            <w:noWrap/>
            <w:vAlign w:val="bottom"/>
          </w:tcPr>
          <w:p w14:paraId="655C37DE"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0.8</w:t>
            </w:r>
          </w:p>
        </w:tc>
        <w:tc>
          <w:tcPr>
            <w:tcW w:w="296" w:type="dxa"/>
            <w:tcBorders>
              <w:top w:val="nil"/>
              <w:left w:val="nil"/>
              <w:bottom w:val="nil"/>
              <w:right w:val="nil"/>
            </w:tcBorders>
            <w:shd w:val="clear" w:color="auto" w:fill="auto"/>
            <w:noWrap/>
            <w:vAlign w:val="bottom"/>
          </w:tcPr>
          <w:p w14:paraId="1DD834D7"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0A6FD2E2"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14.60</w:t>
            </w:r>
          </w:p>
        </w:tc>
        <w:tc>
          <w:tcPr>
            <w:tcW w:w="1316" w:type="dxa"/>
            <w:tcBorders>
              <w:top w:val="nil"/>
              <w:left w:val="nil"/>
              <w:bottom w:val="nil"/>
              <w:right w:val="nil"/>
            </w:tcBorders>
            <w:shd w:val="clear" w:color="auto" w:fill="auto"/>
            <w:noWrap/>
            <w:vAlign w:val="bottom"/>
          </w:tcPr>
          <w:p w14:paraId="7EF9D31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6.80</w:t>
            </w:r>
          </w:p>
        </w:tc>
      </w:tr>
      <w:tr w:rsidR="00094B28" w:rsidRPr="007F0036" w14:paraId="71F614E7" w14:textId="77777777" w:rsidTr="008238BE">
        <w:trPr>
          <w:trHeight w:val="255"/>
        </w:trPr>
        <w:tc>
          <w:tcPr>
            <w:tcW w:w="1850" w:type="dxa"/>
            <w:tcBorders>
              <w:top w:val="nil"/>
              <w:left w:val="nil"/>
              <w:bottom w:val="nil"/>
              <w:right w:val="nil"/>
            </w:tcBorders>
            <w:shd w:val="clear" w:color="auto" w:fill="auto"/>
            <w:noWrap/>
            <w:vAlign w:val="bottom"/>
          </w:tcPr>
          <w:p w14:paraId="09757A83"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0.3</w:t>
            </w:r>
          </w:p>
        </w:tc>
        <w:tc>
          <w:tcPr>
            <w:tcW w:w="1066" w:type="dxa"/>
            <w:tcBorders>
              <w:top w:val="nil"/>
              <w:left w:val="nil"/>
              <w:bottom w:val="nil"/>
              <w:right w:val="nil"/>
            </w:tcBorders>
            <w:shd w:val="clear" w:color="auto" w:fill="auto"/>
            <w:noWrap/>
            <w:vAlign w:val="bottom"/>
          </w:tcPr>
          <w:p w14:paraId="7AE99E72"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0.7</w:t>
            </w:r>
          </w:p>
        </w:tc>
        <w:tc>
          <w:tcPr>
            <w:tcW w:w="296" w:type="dxa"/>
            <w:tcBorders>
              <w:top w:val="nil"/>
              <w:left w:val="nil"/>
              <w:bottom w:val="nil"/>
              <w:right w:val="nil"/>
            </w:tcBorders>
            <w:shd w:val="clear" w:color="auto" w:fill="auto"/>
            <w:noWrap/>
            <w:vAlign w:val="bottom"/>
          </w:tcPr>
          <w:p w14:paraId="6F7077B8"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8ADB4D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15.90</w:t>
            </w:r>
          </w:p>
        </w:tc>
        <w:tc>
          <w:tcPr>
            <w:tcW w:w="1316" w:type="dxa"/>
            <w:tcBorders>
              <w:top w:val="nil"/>
              <w:left w:val="nil"/>
              <w:bottom w:val="nil"/>
              <w:right w:val="nil"/>
            </w:tcBorders>
            <w:shd w:val="clear" w:color="auto" w:fill="auto"/>
            <w:noWrap/>
            <w:vAlign w:val="bottom"/>
          </w:tcPr>
          <w:p w14:paraId="4B009F8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7.20</w:t>
            </w:r>
          </w:p>
        </w:tc>
      </w:tr>
      <w:tr w:rsidR="00094B28" w:rsidRPr="007F0036" w14:paraId="37226232" w14:textId="77777777" w:rsidTr="008238BE">
        <w:trPr>
          <w:trHeight w:val="255"/>
        </w:trPr>
        <w:tc>
          <w:tcPr>
            <w:tcW w:w="1850" w:type="dxa"/>
            <w:tcBorders>
              <w:top w:val="nil"/>
              <w:left w:val="nil"/>
              <w:bottom w:val="nil"/>
              <w:right w:val="nil"/>
            </w:tcBorders>
            <w:shd w:val="clear" w:color="auto" w:fill="auto"/>
            <w:noWrap/>
            <w:vAlign w:val="bottom"/>
          </w:tcPr>
          <w:p w14:paraId="088CC79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0.4</w:t>
            </w:r>
          </w:p>
        </w:tc>
        <w:tc>
          <w:tcPr>
            <w:tcW w:w="1066" w:type="dxa"/>
            <w:tcBorders>
              <w:top w:val="nil"/>
              <w:left w:val="nil"/>
              <w:bottom w:val="nil"/>
              <w:right w:val="nil"/>
            </w:tcBorders>
            <w:shd w:val="clear" w:color="auto" w:fill="auto"/>
            <w:noWrap/>
            <w:vAlign w:val="bottom"/>
          </w:tcPr>
          <w:p w14:paraId="1BD1FEC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0.6</w:t>
            </w:r>
          </w:p>
        </w:tc>
        <w:tc>
          <w:tcPr>
            <w:tcW w:w="296" w:type="dxa"/>
            <w:tcBorders>
              <w:top w:val="nil"/>
              <w:left w:val="nil"/>
              <w:bottom w:val="nil"/>
              <w:right w:val="nil"/>
            </w:tcBorders>
            <w:shd w:val="clear" w:color="auto" w:fill="auto"/>
            <w:noWrap/>
            <w:vAlign w:val="bottom"/>
          </w:tcPr>
          <w:p w14:paraId="62286CCA"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3E2605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17.20</w:t>
            </w:r>
          </w:p>
        </w:tc>
        <w:tc>
          <w:tcPr>
            <w:tcW w:w="1316" w:type="dxa"/>
            <w:tcBorders>
              <w:top w:val="nil"/>
              <w:left w:val="nil"/>
              <w:bottom w:val="nil"/>
              <w:right w:val="nil"/>
            </w:tcBorders>
            <w:shd w:val="clear" w:color="auto" w:fill="auto"/>
            <w:noWrap/>
            <w:vAlign w:val="bottom"/>
          </w:tcPr>
          <w:p w14:paraId="5E95E29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7.60</w:t>
            </w:r>
          </w:p>
        </w:tc>
      </w:tr>
      <w:tr w:rsidR="00094B28" w:rsidRPr="007F0036" w14:paraId="32DC4587" w14:textId="77777777" w:rsidTr="008238BE">
        <w:trPr>
          <w:trHeight w:val="255"/>
        </w:trPr>
        <w:tc>
          <w:tcPr>
            <w:tcW w:w="1850" w:type="dxa"/>
            <w:tcBorders>
              <w:top w:val="nil"/>
              <w:left w:val="nil"/>
              <w:bottom w:val="nil"/>
              <w:right w:val="nil"/>
            </w:tcBorders>
            <w:shd w:val="clear" w:color="auto" w:fill="auto"/>
            <w:noWrap/>
            <w:vAlign w:val="bottom"/>
          </w:tcPr>
          <w:p w14:paraId="3D1DD98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0.5</w:t>
            </w:r>
          </w:p>
        </w:tc>
        <w:tc>
          <w:tcPr>
            <w:tcW w:w="1066" w:type="dxa"/>
            <w:tcBorders>
              <w:top w:val="nil"/>
              <w:left w:val="nil"/>
              <w:bottom w:val="nil"/>
              <w:right w:val="nil"/>
            </w:tcBorders>
            <w:shd w:val="clear" w:color="auto" w:fill="auto"/>
            <w:noWrap/>
            <w:vAlign w:val="bottom"/>
          </w:tcPr>
          <w:p w14:paraId="3D2DEC53"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0.5</w:t>
            </w:r>
          </w:p>
        </w:tc>
        <w:tc>
          <w:tcPr>
            <w:tcW w:w="296" w:type="dxa"/>
            <w:tcBorders>
              <w:top w:val="nil"/>
              <w:left w:val="nil"/>
              <w:bottom w:val="nil"/>
              <w:right w:val="nil"/>
            </w:tcBorders>
            <w:shd w:val="clear" w:color="auto" w:fill="auto"/>
            <w:noWrap/>
            <w:vAlign w:val="bottom"/>
          </w:tcPr>
          <w:p w14:paraId="25D00A6A"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392C4B5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18.50</w:t>
            </w:r>
          </w:p>
        </w:tc>
        <w:tc>
          <w:tcPr>
            <w:tcW w:w="1316" w:type="dxa"/>
            <w:tcBorders>
              <w:top w:val="nil"/>
              <w:left w:val="nil"/>
              <w:bottom w:val="nil"/>
              <w:right w:val="nil"/>
            </w:tcBorders>
            <w:shd w:val="clear" w:color="auto" w:fill="auto"/>
            <w:noWrap/>
            <w:vAlign w:val="bottom"/>
          </w:tcPr>
          <w:p w14:paraId="73522ED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8.00</w:t>
            </w:r>
          </w:p>
        </w:tc>
      </w:tr>
      <w:tr w:rsidR="00094B28" w:rsidRPr="007F0036" w14:paraId="02B874A9" w14:textId="77777777" w:rsidTr="008238BE">
        <w:trPr>
          <w:trHeight w:val="255"/>
        </w:trPr>
        <w:tc>
          <w:tcPr>
            <w:tcW w:w="1850" w:type="dxa"/>
            <w:tcBorders>
              <w:top w:val="nil"/>
              <w:left w:val="nil"/>
              <w:bottom w:val="nil"/>
              <w:right w:val="nil"/>
            </w:tcBorders>
            <w:shd w:val="clear" w:color="auto" w:fill="auto"/>
            <w:noWrap/>
            <w:vAlign w:val="bottom"/>
          </w:tcPr>
          <w:p w14:paraId="476407E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0.6</w:t>
            </w:r>
          </w:p>
        </w:tc>
        <w:tc>
          <w:tcPr>
            <w:tcW w:w="1066" w:type="dxa"/>
            <w:tcBorders>
              <w:top w:val="nil"/>
              <w:left w:val="nil"/>
              <w:bottom w:val="nil"/>
              <w:right w:val="nil"/>
            </w:tcBorders>
            <w:shd w:val="clear" w:color="auto" w:fill="auto"/>
            <w:noWrap/>
            <w:vAlign w:val="bottom"/>
          </w:tcPr>
          <w:p w14:paraId="63905480"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0.4</w:t>
            </w:r>
          </w:p>
        </w:tc>
        <w:tc>
          <w:tcPr>
            <w:tcW w:w="296" w:type="dxa"/>
            <w:tcBorders>
              <w:top w:val="nil"/>
              <w:left w:val="nil"/>
              <w:bottom w:val="nil"/>
              <w:right w:val="nil"/>
            </w:tcBorders>
            <w:shd w:val="clear" w:color="auto" w:fill="auto"/>
            <w:noWrap/>
            <w:vAlign w:val="bottom"/>
          </w:tcPr>
          <w:p w14:paraId="3306B10E"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22C337E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19.80</w:t>
            </w:r>
          </w:p>
        </w:tc>
        <w:tc>
          <w:tcPr>
            <w:tcW w:w="1316" w:type="dxa"/>
            <w:tcBorders>
              <w:top w:val="nil"/>
              <w:left w:val="nil"/>
              <w:bottom w:val="nil"/>
              <w:right w:val="nil"/>
            </w:tcBorders>
            <w:shd w:val="clear" w:color="auto" w:fill="auto"/>
            <w:noWrap/>
            <w:vAlign w:val="bottom"/>
          </w:tcPr>
          <w:p w14:paraId="3644A69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8.40</w:t>
            </w:r>
          </w:p>
        </w:tc>
      </w:tr>
      <w:tr w:rsidR="00094B28" w:rsidRPr="007F0036" w14:paraId="2C6DCC74" w14:textId="77777777" w:rsidTr="008238BE">
        <w:trPr>
          <w:trHeight w:val="255"/>
        </w:trPr>
        <w:tc>
          <w:tcPr>
            <w:tcW w:w="1850" w:type="dxa"/>
            <w:tcBorders>
              <w:top w:val="nil"/>
              <w:left w:val="nil"/>
              <w:bottom w:val="nil"/>
              <w:right w:val="nil"/>
            </w:tcBorders>
            <w:shd w:val="clear" w:color="auto" w:fill="auto"/>
            <w:noWrap/>
            <w:vAlign w:val="bottom"/>
          </w:tcPr>
          <w:p w14:paraId="79601D88"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0.7</w:t>
            </w:r>
          </w:p>
        </w:tc>
        <w:tc>
          <w:tcPr>
            <w:tcW w:w="1066" w:type="dxa"/>
            <w:tcBorders>
              <w:top w:val="nil"/>
              <w:left w:val="nil"/>
              <w:bottom w:val="nil"/>
              <w:right w:val="nil"/>
            </w:tcBorders>
            <w:shd w:val="clear" w:color="auto" w:fill="auto"/>
            <w:noWrap/>
            <w:vAlign w:val="bottom"/>
          </w:tcPr>
          <w:p w14:paraId="7759D5B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0.3</w:t>
            </w:r>
          </w:p>
        </w:tc>
        <w:tc>
          <w:tcPr>
            <w:tcW w:w="296" w:type="dxa"/>
            <w:tcBorders>
              <w:top w:val="nil"/>
              <w:left w:val="nil"/>
              <w:bottom w:val="nil"/>
              <w:right w:val="nil"/>
            </w:tcBorders>
            <w:shd w:val="clear" w:color="auto" w:fill="auto"/>
            <w:noWrap/>
            <w:vAlign w:val="bottom"/>
          </w:tcPr>
          <w:p w14:paraId="4C684F81"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58BEDE1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21.10</w:t>
            </w:r>
          </w:p>
        </w:tc>
        <w:tc>
          <w:tcPr>
            <w:tcW w:w="1316" w:type="dxa"/>
            <w:tcBorders>
              <w:top w:val="nil"/>
              <w:left w:val="nil"/>
              <w:bottom w:val="nil"/>
              <w:right w:val="nil"/>
            </w:tcBorders>
            <w:shd w:val="clear" w:color="auto" w:fill="auto"/>
            <w:noWrap/>
            <w:vAlign w:val="bottom"/>
          </w:tcPr>
          <w:p w14:paraId="2D5B8E46"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8.80</w:t>
            </w:r>
          </w:p>
        </w:tc>
      </w:tr>
      <w:tr w:rsidR="00094B28" w:rsidRPr="007F0036" w14:paraId="7EAF8054" w14:textId="77777777" w:rsidTr="008238BE">
        <w:trPr>
          <w:trHeight w:val="255"/>
        </w:trPr>
        <w:tc>
          <w:tcPr>
            <w:tcW w:w="1850" w:type="dxa"/>
            <w:tcBorders>
              <w:top w:val="nil"/>
              <w:left w:val="nil"/>
              <w:bottom w:val="nil"/>
              <w:right w:val="nil"/>
            </w:tcBorders>
            <w:shd w:val="clear" w:color="auto" w:fill="auto"/>
            <w:noWrap/>
            <w:vAlign w:val="bottom"/>
          </w:tcPr>
          <w:p w14:paraId="0B493A63"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0.8</w:t>
            </w:r>
          </w:p>
        </w:tc>
        <w:tc>
          <w:tcPr>
            <w:tcW w:w="1066" w:type="dxa"/>
            <w:tcBorders>
              <w:top w:val="nil"/>
              <w:left w:val="nil"/>
              <w:bottom w:val="nil"/>
              <w:right w:val="nil"/>
            </w:tcBorders>
            <w:shd w:val="clear" w:color="auto" w:fill="auto"/>
            <w:noWrap/>
            <w:vAlign w:val="bottom"/>
          </w:tcPr>
          <w:p w14:paraId="13519CF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0.2</w:t>
            </w:r>
          </w:p>
        </w:tc>
        <w:tc>
          <w:tcPr>
            <w:tcW w:w="296" w:type="dxa"/>
            <w:tcBorders>
              <w:top w:val="nil"/>
              <w:left w:val="nil"/>
              <w:bottom w:val="nil"/>
              <w:right w:val="nil"/>
            </w:tcBorders>
            <w:shd w:val="clear" w:color="auto" w:fill="auto"/>
            <w:noWrap/>
            <w:vAlign w:val="bottom"/>
          </w:tcPr>
          <w:p w14:paraId="3CFE8D23"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0C794B6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22.40</w:t>
            </w:r>
          </w:p>
        </w:tc>
        <w:tc>
          <w:tcPr>
            <w:tcW w:w="1316" w:type="dxa"/>
            <w:tcBorders>
              <w:top w:val="nil"/>
              <w:left w:val="nil"/>
              <w:bottom w:val="nil"/>
              <w:right w:val="nil"/>
            </w:tcBorders>
            <w:shd w:val="clear" w:color="auto" w:fill="auto"/>
            <w:noWrap/>
            <w:vAlign w:val="bottom"/>
          </w:tcPr>
          <w:p w14:paraId="244ED0DD"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9.20</w:t>
            </w:r>
          </w:p>
        </w:tc>
      </w:tr>
      <w:tr w:rsidR="00094B28" w:rsidRPr="007F0036" w14:paraId="6F04F20B" w14:textId="77777777" w:rsidTr="008238BE">
        <w:trPr>
          <w:trHeight w:val="255"/>
        </w:trPr>
        <w:tc>
          <w:tcPr>
            <w:tcW w:w="1850" w:type="dxa"/>
            <w:tcBorders>
              <w:top w:val="nil"/>
              <w:left w:val="nil"/>
              <w:bottom w:val="nil"/>
              <w:right w:val="nil"/>
            </w:tcBorders>
            <w:shd w:val="clear" w:color="auto" w:fill="auto"/>
            <w:noWrap/>
            <w:vAlign w:val="bottom"/>
          </w:tcPr>
          <w:p w14:paraId="2DDB12C0"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0.9</w:t>
            </w:r>
          </w:p>
        </w:tc>
        <w:tc>
          <w:tcPr>
            <w:tcW w:w="1066" w:type="dxa"/>
            <w:tcBorders>
              <w:top w:val="nil"/>
              <w:left w:val="nil"/>
              <w:bottom w:val="nil"/>
              <w:right w:val="nil"/>
            </w:tcBorders>
            <w:shd w:val="clear" w:color="auto" w:fill="auto"/>
            <w:noWrap/>
            <w:vAlign w:val="bottom"/>
          </w:tcPr>
          <w:p w14:paraId="486B098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0.1</w:t>
            </w:r>
          </w:p>
        </w:tc>
        <w:tc>
          <w:tcPr>
            <w:tcW w:w="296" w:type="dxa"/>
            <w:tcBorders>
              <w:top w:val="nil"/>
              <w:left w:val="nil"/>
              <w:bottom w:val="nil"/>
              <w:right w:val="nil"/>
            </w:tcBorders>
            <w:shd w:val="clear" w:color="auto" w:fill="auto"/>
            <w:noWrap/>
            <w:vAlign w:val="bottom"/>
          </w:tcPr>
          <w:p w14:paraId="4D590EE1"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6C9CA63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23.70</w:t>
            </w:r>
          </w:p>
        </w:tc>
        <w:tc>
          <w:tcPr>
            <w:tcW w:w="1316" w:type="dxa"/>
            <w:tcBorders>
              <w:top w:val="nil"/>
              <w:left w:val="nil"/>
              <w:bottom w:val="nil"/>
              <w:right w:val="nil"/>
            </w:tcBorders>
            <w:shd w:val="clear" w:color="auto" w:fill="auto"/>
            <w:noWrap/>
            <w:vAlign w:val="bottom"/>
          </w:tcPr>
          <w:p w14:paraId="50A1ECC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9.60</w:t>
            </w:r>
          </w:p>
        </w:tc>
      </w:tr>
      <w:tr w:rsidR="00094B28" w:rsidRPr="007F0036" w14:paraId="4BAF62A9" w14:textId="77777777" w:rsidTr="008238BE">
        <w:trPr>
          <w:trHeight w:val="255"/>
        </w:trPr>
        <w:tc>
          <w:tcPr>
            <w:tcW w:w="1850" w:type="dxa"/>
            <w:tcBorders>
              <w:top w:val="nil"/>
              <w:left w:val="nil"/>
              <w:bottom w:val="nil"/>
              <w:right w:val="nil"/>
            </w:tcBorders>
            <w:shd w:val="clear" w:color="auto" w:fill="auto"/>
            <w:noWrap/>
            <w:vAlign w:val="bottom"/>
          </w:tcPr>
          <w:p w14:paraId="2BC67DD8"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w:t>
            </w:r>
          </w:p>
        </w:tc>
        <w:tc>
          <w:tcPr>
            <w:tcW w:w="1066" w:type="dxa"/>
            <w:tcBorders>
              <w:top w:val="nil"/>
              <w:left w:val="nil"/>
              <w:bottom w:val="nil"/>
              <w:right w:val="nil"/>
            </w:tcBorders>
            <w:shd w:val="clear" w:color="auto" w:fill="auto"/>
            <w:noWrap/>
            <w:vAlign w:val="bottom"/>
          </w:tcPr>
          <w:p w14:paraId="78D68608"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0.0</w:t>
            </w:r>
          </w:p>
        </w:tc>
        <w:tc>
          <w:tcPr>
            <w:tcW w:w="296" w:type="dxa"/>
            <w:tcBorders>
              <w:top w:val="nil"/>
              <w:left w:val="nil"/>
              <w:bottom w:val="nil"/>
              <w:right w:val="nil"/>
            </w:tcBorders>
            <w:shd w:val="clear" w:color="auto" w:fill="auto"/>
            <w:noWrap/>
            <w:vAlign w:val="bottom"/>
          </w:tcPr>
          <w:p w14:paraId="58E0D472"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442F6D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25.00</w:t>
            </w:r>
          </w:p>
        </w:tc>
        <w:tc>
          <w:tcPr>
            <w:tcW w:w="1316" w:type="dxa"/>
            <w:tcBorders>
              <w:top w:val="nil"/>
              <w:left w:val="nil"/>
              <w:bottom w:val="nil"/>
              <w:right w:val="nil"/>
            </w:tcBorders>
            <w:shd w:val="clear" w:color="auto" w:fill="auto"/>
            <w:noWrap/>
            <w:vAlign w:val="bottom"/>
          </w:tcPr>
          <w:p w14:paraId="5804D01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10.00</w:t>
            </w:r>
          </w:p>
        </w:tc>
      </w:tr>
      <w:tr w:rsidR="00094B28" w:rsidRPr="007F0036" w14:paraId="5B68AE99" w14:textId="77777777" w:rsidTr="008238BE">
        <w:trPr>
          <w:trHeight w:val="255"/>
        </w:trPr>
        <w:tc>
          <w:tcPr>
            <w:tcW w:w="1850" w:type="dxa"/>
            <w:tcBorders>
              <w:top w:val="nil"/>
              <w:left w:val="nil"/>
              <w:bottom w:val="nil"/>
              <w:right w:val="nil"/>
            </w:tcBorders>
            <w:shd w:val="clear" w:color="auto" w:fill="auto"/>
            <w:noWrap/>
            <w:vAlign w:val="bottom"/>
          </w:tcPr>
          <w:p w14:paraId="2268CD9B" w14:textId="77777777" w:rsidR="00094B28" w:rsidRPr="007F0036" w:rsidRDefault="00094B28" w:rsidP="008238BE">
            <w:pPr>
              <w:rPr>
                <w:rFonts w:ascii="Arial" w:eastAsia="MS Mincho" w:hAnsi="Arial" w:cs="Arial"/>
                <w:sz w:val="20"/>
                <w:szCs w:val="20"/>
                <w:lang w:eastAsia="ja-JP"/>
              </w:rPr>
            </w:pPr>
          </w:p>
        </w:tc>
        <w:tc>
          <w:tcPr>
            <w:tcW w:w="1066" w:type="dxa"/>
            <w:tcBorders>
              <w:top w:val="nil"/>
              <w:left w:val="nil"/>
              <w:bottom w:val="nil"/>
              <w:right w:val="nil"/>
            </w:tcBorders>
            <w:shd w:val="clear" w:color="auto" w:fill="auto"/>
            <w:noWrap/>
            <w:vAlign w:val="bottom"/>
          </w:tcPr>
          <w:p w14:paraId="29A46F7A" w14:textId="77777777" w:rsidR="00094B28" w:rsidRPr="007F0036" w:rsidRDefault="00094B28" w:rsidP="008238BE">
            <w:pPr>
              <w:rPr>
                <w:rFonts w:ascii="Arial" w:eastAsia="MS Mincho" w:hAnsi="Arial" w:cs="Arial"/>
                <w:sz w:val="20"/>
                <w:szCs w:val="20"/>
                <w:lang w:eastAsia="ja-JP"/>
              </w:rPr>
            </w:pPr>
          </w:p>
        </w:tc>
        <w:tc>
          <w:tcPr>
            <w:tcW w:w="296" w:type="dxa"/>
            <w:tcBorders>
              <w:top w:val="nil"/>
              <w:left w:val="nil"/>
              <w:bottom w:val="nil"/>
              <w:right w:val="nil"/>
            </w:tcBorders>
            <w:shd w:val="clear" w:color="auto" w:fill="auto"/>
            <w:noWrap/>
            <w:vAlign w:val="bottom"/>
          </w:tcPr>
          <w:p w14:paraId="24556FB1"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7CAAA101" w14:textId="77777777" w:rsidR="00094B28" w:rsidRPr="007F0036"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38EF9D0C" w14:textId="77777777" w:rsidR="00094B28" w:rsidRPr="007F0036" w:rsidRDefault="00094B28" w:rsidP="008238BE">
            <w:pPr>
              <w:rPr>
                <w:rFonts w:ascii="Arial" w:eastAsia="MS Mincho" w:hAnsi="Arial" w:cs="Arial"/>
                <w:sz w:val="20"/>
                <w:szCs w:val="20"/>
                <w:lang w:eastAsia="ja-JP"/>
              </w:rPr>
            </w:pPr>
          </w:p>
        </w:tc>
      </w:tr>
    </w:tbl>
    <w:p w14:paraId="59FF0A3C" w14:textId="77777777" w:rsidR="00094B28" w:rsidRDefault="00094B28" w:rsidP="00094B28">
      <w:pPr>
        <w:rPr>
          <w:sz w:val="28"/>
          <w:szCs w:val="28"/>
        </w:rPr>
      </w:pPr>
    </w:p>
    <w:p w14:paraId="283873CB" w14:textId="77777777" w:rsidR="00094B28" w:rsidRPr="007F0036" w:rsidRDefault="00094B28" w:rsidP="00094B28">
      <w:pPr>
        <w:rPr>
          <w:sz w:val="28"/>
          <w:szCs w:val="28"/>
        </w:rPr>
      </w:pPr>
    </w:p>
    <w:p w14:paraId="18BEFDFA" w14:textId="77777777" w:rsidR="00094B28" w:rsidRDefault="00094B28" w:rsidP="00094B28">
      <w:pPr>
        <w:rPr>
          <w:sz w:val="28"/>
          <w:szCs w:val="28"/>
        </w:rPr>
      </w:pPr>
    </w:p>
    <w:p w14:paraId="72222161" w14:textId="77777777" w:rsidR="00094B28" w:rsidRDefault="00094B28" w:rsidP="00094B28">
      <w:pPr>
        <w:rPr>
          <w:sz w:val="28"/>
          <w:szCs w:val="28"/>
        </w:rPr>
      </w:pPr>
    </w:p>
    <w:p w14:paraId="226783F8" w14:textId="77777777" w:rsidR="00094B28" w:rsidRDefault="00094B28" w:rsidP="00094B28">
      <w:pPr>
        <w:rPr>
          <w:sz w:val="28"/>
          <w:szCs w:val="28"/>
        </w:rPr>
      </w:pPr>
    </w:p>
    <w:p w14:paraId="783E9323" w14:textId="77777777" w:rsidR="00094B28" w:rsidRPr="007F0036" w:rsidRDefault="00094B28" w:rsidP="00094B28">
      <w:pPr>
        <w:rPr>
          <w:sz w:val="28"/>
          <w:szCs w:val="28"/>
        </w:rPr>
      </w:pPr>
      <w:r>
        <w:rPr>
          <w:noProof/>
          <w:lang w:eastAsia="ja-JP"/>
        </w:rPr>
        <w:lastRenderedPageBreak/>
        <w:drawing>
          <wp:inline distT="0" distB="0" distL="0" distR="0" wp14:anchorId="72C147C0" wp14:editId="7BEA96F1">
            <wp:extent cx="5133975" cy="268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2686050"/>
                    </a:xfrm>
                    <a:prstGeom prst="rect">
                      <a:avLst/>
                    </a:prstGeom>
                    <a:noFill/>
                    <a:ln>
                      <a:noFill/>
                    </a:ln>
                  </pic:spPr>
                </pic:pic>
              </a:graphicData>
            </a:graphic>
          </wp:inline>
        </w:drawing>
      </w:r>
    </w:p>
    <w:p w14:paraId="139FA1F3" w14:textId="77777777" w:rsidR="00094B28" w:rsidRDefault="00094B28" w:rsidP="00094B28">
      <w:pPr>
        <w:rPr>
          <w:sz w:val="28"/>
          <w:szCs w:val="28"/>
        </w:rPr>
      </w:pPr>
    </w:p>
    <w:p w14:paraId="6E14A10B" w14:textId="77777777" w:rsidR="00094B28" w:rsidRDefault="00094B28" w:rsidP="00094B28">
      <w:pPr>
        <w:rPr>
          <w:b/>
          <w:bCs/>
          <w:sz w:val="28"/>
          <w:szCs w:val="28"/>
        </w:rPr>
      </w:pPr>
      <w:r>
        <w:rPr>
          <w:sz w:val="28"/>
          <w:szCs w:val="28"/>
        </w:rPr>
        <w:t xml:space="preserve">Use Extreme Example where </w:t>
      </w:r>
      <w:r w:rsidRPr="004656A3">
        <w:rPr>
          <w:b/>
          <w:bCs/>
          <w:sz w:val="28"/>
          <w:szCs w:val="28"/>
        </w:rPr>
        <w:t>Pbs = -1</w:t>
      </w:r>
    </w:p>
    <w:p w14:paraId="287324EC" w14:textId="77777777" w:rsidR="00094B28" w:rsidRDefault="00094B28" w:rsidP="00094B28">
      <w:pPr>
        <w:rPr>
          <w:b/>
          <w:bCs/>
          <w:sz w:val="28"/>
          <w:szCs w:val="28"/>
        </w:rPr>
      </w:pPr>
    </w:p>
    <w:p w14:paraId="645C4A5F" w14:textId="77777777" w:rsidR="00094B28" w:rsidRPr="004656A3" w:rsidRDefault="00094B28" w:rsidP="00094B28">
      <w:pPr>
        <w:rPr>
          <w:b/>
          <w:bCs/>
          <w:sz w:val="28"/>
          <w:szCs w:val="28"/>
        </w:rPr>
      </w:pPr>
      <w:r>
        <w:rPr>
          <w:b/>
          <w:bCs/>
          <w:sz w:val="28"/>
          <w:szCs w:val="28"/>
          <w:lang w:val="el-GR"/>
        </w:rPr>
        <w:t>σ</w:t>
      </w:r>
      <w:r w:rsidRPr="004656A3">
        <w:rPr>
          <w:b/>
          <w:bCs/>
          <w:sz w:val="28"/>
          <w:szCs w:val="28"/>
        </w:rPr>
        <w:t>p^</w:t>
      </w:r>
      <w:r>
        <w:rPr>
          <w:b/>
          <w:bCs/>
          <w:sz w:val="28"/>
          <w:szCs w:val="28"/>
        </w:rPr>
        <w:t>2 = (Wb.</w:t>
      </w:r>
      <w:r>
        <w:rPr>
          <w:b/>
          <w:bCs/>
          <w:sz w:val="28"/>
          <w:szCs w:val="28"/>
          <w:lang w:val="el-GR"/>
        </w:rPr>
        <w:t>σ</w:t>
      </w:r>
      <w:r w:rsidRPr="004656A3">
        <w:rPr>
          <w:b/>
          <w:bCs/>
          <w:sz w:val="28"/>
          <w:szCs w:val="28"/>
        </w:rPr>
        <w:t xml:space="preserve">b – </w:t>
      </w:r>
      <w:proofErr w:type="spellStart"/>
      <w:r w:rsidRPr="004656A3">
        <w:rPr>
          <w:b/>
          <w:bCs/>
          <w:sz w:val="28"/>
          <w:szCs w:val="28"/>
        </w:rPr>
        <w:t>Ws</w:t>
      </w:r>
      <w:proofErr w:type="spellEnd"/>
      <w:r w:rsidRPr="004656A3">
        <w:rPr>
          <w:b/>
          <w:bCs/>
          <w:sz w:val="28"/>
          <w:szCs w:val="28"/>
        </w:rPr>
        <w:t>.</w:t>
      </w:r>
      <w:r>
        <w:rPr>
          <w:b/>
          <w:bCs/>
          <w:sz w:val="28"/>
          <w:szCs w:val="28"/>
          <w:lang w:val="el-GR"/>
        </w:rPr>
        <w:t>σ</w:t>
      </w:r>
      <w:r w:rsidRPr="004656A3">
        <w:rPr>
          <w:b/>
          <w:bCs/>
          <w:sz w:val="28"/>
          <w:szCs w:val="28"/>
        </w:rPr>
        <w:t>s)^2</w:t>
      </w:r>
    </w:p>
    <w:p w14:paraId="439E1A25" w14:textId="77777777" w:rsidR="00094B28" w:rsidRDefault="00094B28" w:rsidP="00094B28">
      <w:pPr>
        <w:rPr>
          <w:b/>
          <w:bCs/>
          <w:sz w:val="28"/>
          <w:szCs w:val="28"/>
        </w:rPr>
      </w:pPr>
    </w:p>
    <w:p w14:paraId="235DCC0B" w14:textId="77777777" w:rsidR="00094B28" w:rsidRDefault="00094B28" w:rsidP="00094B28">
      <w:pPr>
        <w:rPr>
          <w:sz w:val="28"/>
          <w:szCs w:val="28"/>
        </w:rPr>
      </w:pPr>
      <w:r w:rsidRPr="004656A3">
        <w:rPr>
          <w:b/>
          <w:bCs/>
          <w:sz w:val="28"/>
          <w:szCs w:val="28"/>
        </w:rPr>
        <w:t xml:space="preserve">or </w:t>
      </w:r>
      <w:r w:rsidRPr="004656A3">
        <w:rPr>
          <w:b/>
          <w:bCs/>
          <w:sz w:val="28"/>
          <w:szCs w:val="28"/>
          <w:lang w:val="el-GR"/>
        </w:rPr>
        <w:t>σ</w:t>
      </w:r>
      <w:r w:rsidRPr="004656A3">
        <w:rPr>
          <w:b/>
          <w:bCs/>
          <w:sz w:val="28"/>
          <w:szCs w:val="28"/>
        </w:rPr>
        <w:t xml:space="preserve">p = ABS </w:t>
      </w:r>
      <w:proofErr w:type="gramStart"/>
      <w:r w:rsidRPr="004656A3">
        <w:rPr>
          <w:b/>
          <w:bCs/>
          <w:sz w:val="28"/>
          <w:szCs w:val="28"/>
        </w:rPr>
        <w:t>Wb.</w:t>
      </w:r>
      <w:r w:rsidRPr="004656A3">
        <w:rPr>
          <w:b/>
          <w:bCs/>
          <w:sz w:val="28"/>
          <w:szCs w:val="28"/>
          <w:lang w:val="el-GR"/>
        </w:rPr>
        <w:t>σ</w:t>
      </w:r>
      <w:proofErr w:type="gramEnd"/>
      <w:r w:rsidRPr="004656A3">
        <w:rPr>
          <w:b/>
          <w:bCs/>
          <w:sz w:val="28"/>
          <w:szCs w:val="28"/>
        </w:rPr>
        <w:t xml:space="preserve">b – </w:t>
      </w:r>
      <w:proofErr w:type="spellStart"/>
      <w:r w:rsidRPr="004656A3">
        <w:rPr>
          <w:b/>
          <w:bCs/>
          <w:sz w:val="28"/>
          <w:szCs w:val="28"/>
        </w:rPr>
        <w:t>Ws</w:t>
      </w:r>
      <w:proofErr w:type="spellEnd"/>
      <w:r w:rsidRPr="004656A3">
        <w:rPr>
          <w:b/>
          <w:bCs/>
          <w:sz w:val="28"/>
          <w:szCs w:val="28"/>
        </w:rPr>
        <w:t>.</w:t>
      </w:r>
      <w:r w:rsidRPr="004656A3">
        <w:rPr>
          <w:b/>
          <w:bCs/>
          <w:sz w:val="28"/>
          <w:szCs w:val="28"/>
          <w:lang w:val="el-GR"/>
        </w:rPr>
        <w:t>σ</w:t>
      </w:r>
      <w:r w:rsidRPr="004656A3">
        <w:rPr>
          <w:b/>
          <w:bCs/>
          <w:sz w:val="28"/>
          <w:szCs w:val="28"/>
        </w:rPr>
        <w:t>s</w:t>
      </w:r>
      <w:r w:rsidRPr="004656A3">
        <w:rPr>
          <w:sz w:val="28"/>
          <w:szCs w:val="28"/>
        </w:rPr>
        <w:t xml:space="preserve"> </w:t>
      </w:r>
    </w:p>
    <w:p w14:paraId="60698A3A" w14:textId="77777777" w:rsidR="00094B28" w:rsidRDefault="00094B28" w:rsidP="00094B28">
      <w:pPr>
        <w:rPr>
          <w:sz w:val="28"/>
          <w:szCs w:val="28"/>
        </w:rPr>
      </w:pPr>
    </w:p>
    <w:p w14:paraId="4BE8B0CE" w14:textId="77777777" w:rsidR="00094B28" w:rsidRDefault="00094B28" w:rsidP="00094B28">
      <w:pPr>
        <w:rPr>
          <w:sz w:val="28"/>
          <w:szCs w:val="28"/>
        </w:rPr>
      </w:pPr>
      <w:r w:rsidRPr="004656A3">
        <w:rPr>
          <w:sz w:val="28"/>
          <w:szCs w:val="28"/>
        </w:rPr>
        <w:t>(using ABS or absolute because there is no negative standard deviation</w:t>
      </w:r>
      <w:r>
        <w:rPr>
          <w:sz w:val="28"/>
          <w:szCs w:val="28"/>
        </w:rPr>
        <w:t>)</w:t>
      </w:r>
    </w:p>
    <w:p w14:paraId="38D3B198" w14:textId="77777777" w:rsidR="00094B28" w:rsidRDefault="00094B28" w:rsidP="00094B28">
      <w:pPr>
        <w:rPr>
          <w:sz w:val="28"/>
          <w:szCs w:val="28"/>
        </w:rPr>
      </w:pPr>
    </w:p>
    <w:p w14:paraId="2C50D722" w14:textId="77777777" w:rsidR="00094B28" w:rsidRDefault="00094B28" w:rsidP="00094B28">
      <w:pPr>
        <w:rPr>
          <w:sz w:val="28"/>
          <w:szCs w:val="28"/>
        </w:rPr>
      </w:pPr>
      <w:r>
        <w:rPr>
          <w:sz w:val="28"/>
          <w:szCs w:val="28"/>
        </w:rPr>
        <w:t>using our example = .50*12 - .50*25 = Abs 6.5%</w:t>
      </w:r>
    </w:p>
    <w:p w14:paraId="3459EEB2" w14:textId="77777777" w:rsidR="00094B28" w:rsidRDefault="00094B28" w:rsidP="00094B28">
      <w:pPr>
        <w:rPr>
          <w:sz w:val="28"/>
          <w:szCs w:val="28"/>
        </w:rPr>
      </w:pPr>
    </w:p>
    <w:tbl>
      <w:tblPr>
        <w:tblW w:w="6024" w:type="dxa"/>
        <w:tblInd w:w="108" w:type="dxa"/>
        <w:tblLook w:val="0000" w:firstRow="0" w:lastRow="0" w:firstColumn="0" w:lastColumn="0" w:noHBand="0" w:noVBand="0"/>
      </w:tblPr>
      <w:tblGrid>
        <w:gridCol w:w="1850"/>
        <w:gridCol w:w="1066"/>
        <w:gridCol w:w="296"/>
        <w:gridCol w:w="1496"/>
        <w:gridCol w:w="1316"/>
      </w:tblGrid>
      <w:tr w:rsidR="00094B28" w:rsidRPr="007F0036" w14:paraId="20B09C3B" w14:textId="77777777" w:rsidTr="008238BE">
        <w:trPr>
          <w:trHeight w:val="255"/>
        </w:trPr>
        <w:tc>
          <w:tcPr>
            <w:tcW w:w="2916" w:type="dxa"/>
            <w:gridSpan w:val="2"/>
            <w:tcBorders>
              <w:top w:val="nil"/>
              <w:left w:val="nil"/>
              <w:bottom w:val="nil"/>
              <w:right w:val="nil"/>
            </w:tcBorders>
            <w:shd w:val="clear" w:color="auto" w:fill="auto"/>
            <w:noWrap/>
            <w:vAlign w:val="bottom"/>
          </w:tcPr>
          <w:p w14:paraId="7926F71B" w14:textId="77777777" w:rsidR="00094B28" w:rsidRPr="007F0036" w:rsidRDefault="00094B28" w:rsidP="008238BE">
            <w:pPr>
              <w:rPr>
                <w:rFonts w:ascii="Arial" w:eastAsia="MS Mincho" w:hAnsi="Arial" w:cs="Arial"/>
                <w:sz w:val="20"/>
                <w:szCs w:val="20"/>
                <w:lang w:eastAsia="ja-JP"/>
              </w:rPr>
            </w:pPr>
            <w:r w:rsidRPr="007F0036">
              <w:rPr>
                <w:rFonts w:ascii="Arial" w:eastAsia="MS Mincho" w:hAnsi="Arial" w:cs="Arial"/>
                <w:sz w:val="20"/>
                <w:szCs w:val="20"/>
                <w:lang w:eastAsia="ja-JP"/>
              </w:rPr>
              <w:t>With Correlation = -1</w:t>
            </w:r>
          </w:p>
        </w:tc>
        <w:tc>
          <w:tcPr>
            <w:tcW w:w="296" w:type="dxa"/>
            <w:tcBorders>
              <w:top w:val="nil"/>
              <w:left w:val="nil"/>
              <w:bottom w:val="nil"/>
              <w:right w:val="nil"/>
            </w:tcBorders>
            <w:shd w:val="clear" w:color="auto" w:fill="auto"/>
            <w:noWrap/>
            <w:vAlign w:val="bottom"/>
          </w:tcPr>
          <w:p w14:paraId="66E2BBD8"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234D432F" w14:textId="77777777" w:rsidR="00094B28" w:rsidRPr="007F0036"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66172343" w14:textId="77777777" w:rsidR="00094B28" w:rsidRPr="007F0036" w:rsidRDefault="00094B28" w:rsidP="008238BE">
            <w:pPr>
              <w:rPr>
                <w:rFonts w:ascii="Arial" w:eastAsia="MS Mincho" w:hAnsi="Arial" w:cs="Arial"/>
                <w:sz w:val="20"/>
                <w:szCs w:val="20"/>
                <w:lang w:eastAsia="ja-JP"/>
              </w:rPr>
            </w:pPr>
          </w:p>
        </w:tc>
      </w:tr>
      <w:tr w:rsidR="00094B28" w:rsidRPr="007F0036" w14:paraId="5D3011E6" w14:textId="77777777" w:rsidTr="008238BE">
        <w:trPr>
          <w:trHeight w:val="255"/>
        </w:trPr>
        <w:tc>
          <w:tcPr>
            <w:tcW w:w="1850" w:type="dxa"/>
            <w:tcBorders>
              <w:top w:val="nil"/>
              <w:left w:val="nil"/>
              <w:bottom w:val="nil"/>
              <w:right w:val="nil"/>
            </w:tcBorders>
            <w:shd w:val="clear" w:color="auto" w:fill="auto"/>
            <w:noWrap/>
            <w:vAlign w:val="bottom"/>
          </w:tcPr>
          <w:p w14:paraId="32664393"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Psb</w:t>
            </w:r>
            <w:proofErr w:type="spellEnd"/>
            <w:r w:rsidRPr="007F0036">
              <w:rPr>
                <w:rFonts w:ascii="Arial" w:eastAsia="MS Mincho" w:hAnsi="Arial" w:cs="Arial"/>
                <w:b/>
                <w:bCs/>
                <w:sz w:val="20"/>
                <w:szCs w:val="20"/>
                <w:lang w:eastAsia="ja-JP"/>
              </w:rPr>
              <w:t xml:space="preserve"> =</w:t>
            </w:r>
          </w:p>
        </w:tc>
        <w:tc>
          <w:tcPr>
            <w:tcW w:w="1066" w:type="dxa"/>
            <w:tcBorders>
              <w:top w:val="nil"/>
              <w:left w:val="nil"/>
              <w:bottom w:val="nil"/>
              <w:right w:val="nil"/>
            </w:tcBorders>
            <w:shd w:val="clear" w:color="auto" w:fill="auto"/>
            <w:noWrap/>
            <w:vAlign w:val="bottom"/>
          </w:tcPr>
          <w:p w14:paraId="183B2477"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-1</w:t>
            </w:r>
          </w:p>
        </w:tc>
        <w:tc>
          <w:tcPr>
            <w:tcW w:w="296" w:type="dxa"/>
            <w:tcBorders>
              <w:top w:val="nil"/>
              <w:left w:val="nil"/>
              <w:bottom w:val="nil"/>
              <w:right w:val="nil"/>
            </w:tcBorders>
            <w:shd w:val="clear" w:color="auto" w:fill="auto"/>
            <w:noWrap/>
            <w:vAlign w:val="bottom"/>
          </w:tcPr>
          <w:p w14:paraId="2FF29657" w14:textId="77777777" w:rsidR="00094B28" w:rsidRPr="007F0036" w:rsidRDefault="00094B28" w:rsidP="008238BE">
            <w:pPr>
              <w:jc w:val="center"/>
              <w:rPr>
                <w:rFonts w:ascii="Arial" w:eastAsia="MS Mincho" w:hAnsi="Arial" w:cs="Arial"/>
                <w:b/>
                <w:bCs/>
                <w:sz w:val="20"/>
                <w:szCs w:val="20"/>
                <w:lang w:eastAsia="ja-JP"/>
              </w:rPr>
            </w:pPr>
          </w:p>
        </w:tc>
        <w:tc>
          <w:tcPr>
            <w:tcW w:w="1496" w:type="dxa"/>
            <w:tcBorders>
              <w:top w:val="nil"/>
              <w:left w:val="nil"/>
              <w:bottom w:val="nil"/>
              <w:right w:val="nil"/>
            </w:tcBorders>
            <w:shd w:val="clear" w:color="auto" w:fill="auto"/>
            <w:noWrap/>
            <w:vAlign w:val="bottom"/>
          </w:tcPr>
          <w:p w14:paraId="087E486C" w14:textId="77777777" w:rsidR="00094B28" w:rsidRPr="007F0036" w:rsidRDefault="00094B28" w:rsidP="008238BE">
            <w:pPr>
              <w:jc w:val="center"/>
              <w:rPr>
                <w:rFonts w:ascii="Arial" w:eastAsia="MS Mincho" w:hAnsi="Arial" w:cs="Arial"/>
                <w:b/>
                <w:bCs/>
                <w:sz w:val="20"/>
                <w:szCs w:val="20"/>
                <w:lang w:eastAsia="ja-JP"/>
              </w:rPr>
            </w:pPr>
          </w:p>
        </w:tc>
        <w:tc>
          <w:tcPr>
            <w:tcW w:w="1316" w:type="dxa"/>
            <w:tcBorders>
              <w:top w:val="nil"/>
              <w:left w:val="nil"/>
              <w:bottom w:val="nil"/>
              <w:right w:val="nil"/>
            </w:tcBorders>
            <w:shd w:val="clear" w:color="auto" w:fill="auto"/>
            <w:noWrap/>
            <w:vAlign w:val="bottom"/>
          </w:tcPr>
          <w:p w14:paraId="6FAD0F47" w14:textId="77777777" w:rsidR="00094B28" w:rsidRPr="007F0036" w:rsidRDefault="00094B28" w:rsidP="008238BE">
            <w:pPr>
              <w:jc w:val="center"/>
              <w:rPr>
                <w:rFonts w:ascii="Arial" w:eastAsia="MS Mincho" w:hAnsi="Arial" w:cs="Arial"/>
                <w:b/>
                <w:bCs/>
                <w:sz w:val="20"/>
                <w:szCs w:val="20"/>
                <w:lang w:eastAsia="ja-JP"/>
              </w:rPr>
            </w:pPr>
          </w:p>
        </w:tc>
      </w:tr>
      <w:tr w:rsidR="00094B28" w:rsidRPr="007F0036" w14:paraId="1592AF8E" w14:textId="77777777" w:rsidTr="008238BE">
        <w:trPr>
          <w:trHeight w:val="255"/>
        </w:trPr>
        <w:tc>
          <w:tcPr>
            <w:tcW w:w="1850" w:type="dxa"/>
            <w:tcBorders>
              <w:top w:val="nil"/>
              <w:left w:val="nil"/>
              <w:bottom w:val="nil"/>
              <w:right w:val="nil"/>
            </w:tcBorders>
            <w:shd w:val="clear" w:color="auto" w:fill="auto"/>
            <w:noWrap/>
            <w:vAlign w:val="bottom"/>
          </w:tcPr>
          <w:p w14:paraId="182B8F2E" w14:textId="77777777" w:rsidR="00094B28" w:rsidRPr="007F0036" w:rsidRDefault="00094B28" w:rsidP="008238BE">
            <w:pPr>
              <w:jc w:val="center"/>
              <w:rPr>
                <w:rFonts w:ascii="Arial" w:eastAsia="MS Mincho" w:hAnsi="Arial" w:cs="Arial"/>
                <w:b/>
                <w:bCs/>
                <w:sz w:val="20"/>
                <w:szCs w:val="20"/>
                <w:lang w:eastAsia="ja-JP"/>
              </w:rPr>
            </w:pPr>
          </w:p>
        </w:tc>
        <w:tc>
          <w:tcPr>
            <w:tcW w:w="1066" w:type="dxa"/>
            <w:tcBorders>
              <w:top w:val="nil"/>
              <w:left w:val="nil"/>
              <w:bottom w:val="nil"/>
              <w:right w:val="nil"/>
            </w:tcBorders>
            <w:shd w:val="clear" w:color="auto" w:fill="auto"/>
            <w:noWrap/>
            <w:vAlign w:val="bottom"/>
          </w:tcPr>
          <w:p w14:paraId="5A209D65" w14:textId="77777777" w:rsidR="00094B28" w:rsidRPr="007F0036" w:rsidRDefault="00094B28" w:rsidP="008238BE">
            <w:pPr>
              <w:jc w:val="center"/>
              <w:rPr>
                <w:rFonts w:ascii="Arial" w:eastAsia="MS Mincho" w:hAnsi="Arial" w:cs="Arial"/>
                <w:b/>
                <w:bCs/>
                <w:sz w:val="20"/>
                <w:szCs w:val="20"/>
                <w:lang w:eastAsia="ja-JP"/>
              </w:rPr>
            </w:pPr>
          </w:p>
        </w:tc>
        <w:tc>
          <w:tcPr>
            <w:tcW w:w="296" w:type="dxa"/>
            <w:tcBorders>
              <w:top w:val="nil"/>
              <w:left w:val="nil"/>
              <w:bottom w:val="nil"/>
              <w:right w:val="nil"/>
            </w:tcBorders>
            <w:shd w:val="clear" w:color="auto" w:fill="auto"/>
            <w:noWrap/>
            <w:vAlign w:val="bottom"/>
          </w:tcPr>
          <w:p w14:paraId="304302AF" w14:textId="77777777" w:rsidR="00094B28" w:rsidRPr="007F0036" w:rsidRDefault="00094B28" w:rsidP="008238BE">
            <w:pPr>
              <w:jc w:val="center"/>
              <w:rPr>
                <w:rFonts w:ascii="Arial" w:eastAsia="MS Mincho" w:hAnsi="Arial" w:cs="Arial"/>
                <w:b/>
                <w:bCs/>
                <w:sz w:val="20"/>
                <w:szCs w:val="20"/>
                <w:lang w:eastAsia="ja-JP"/>
              </w:rPr>
            </w:pPr>
          </w:p>
        </w:tc>
        <w:tc>
          <w:tcPr>
            <w:tcW w:w="1496" w:type="dxa"/>
            <w:tcBorders>
              <w:top w:val="nil"/>
              <w:left w:val="nil"/>
              <w:bottom w:val="nil"/>
              <w:right w:val="nil"/>
            </w:tcBorders>
            <w:shd w:val="clear" w:color="auto" w:fill="auto"/>
            <w:noWrap/>
            <w:vAlign w:val="bottom"/>
          </w:tcPr>
          <w:p w14:paraId="15CAC8FF" w14:textId="77777777" w:rsidR="00094B28" w:rsidRPr="007F0036" w:rsidRDefault="00094B28" w:rsidP="008238BE">
            <w:pPr>
              <w:jc w:val="center"/>
              <w:rPr>
                <w:rFonts w:ascii="Arial" w:eastAsia="MS Mincho" w:hAnsi="Arial" w:cs="Arial"/>
                <w:b/>
                <w:bCs/>
                <w:sz w:val="20"/>
                <w:szCs w:val="20"/>
                <w:lang w:eastAsia="ja-JP"/>
              </w:rPr>
            </w:pPr>
          </w:p>
        </w:tc>
        <w:tc>
          <w:tcPr>
            <w:tcW w:w="1316" w:type="dxa"/>
            <w:tcBorders>
              <w:top w:val="nil"/>
              <w:left w:val="nil"/>
              <w:bottom w:val="nil"/>
              <w:right w:val="nil"/>
            </w:tcBorders>
            <w:shd w:val="clear" w:color="auto" w:fill="auto"/>
            <w:noWrap/>
            <w:vAlign w:val="bottom"/>
          </w:tcPr>
          <w:p w14:paraId="1F8D94D0" w14:textId="77777777" w:rsidR="00094B28" w:rsidRPr="007F0036" w:rsidRDefault="00094B28" w:rsidP="008238BE">
            <w:pPr>
              <w:jc w:val="center"/>
              <w:rPr>
                <w:rFonts w:ascii="Arial" w:eastAsia="MS Mincho" w:hAnsi="Arial" w:cs="Arial"/>
                <w:b/>
                <w:bCs/>
                <w:sz w:val="20"/>
                <w:szCs w:val="20"/>
                <w:lang w:eastAsia="ja-JP"/>
              </w:rPr>
            </w:pPr>
          </w:p>
        </w:tc>
      </w:tr>
      <w:tr w:rsidR="00094B28" w:rsidRPr="007F0036" w14:paraId="1B59E2A4" w14:textId="77777777" w:rsidTr="008238BE">
        <w:trPr>
          <w:trHeight w:val="255"/>
        </w:trPr>
        <w:tc>
          <w:tcPr>
            <w:tcW w:w="2916" w:type="dxa"/>
            <w:gridSpan w:val="2"/>
            <w:tcBorders>
              <w:top w:val="nil"/>
              <w:left w:val="nil"/>
              <w:bottom w:val="single" w:sz="4" w:space="0" w:color="auto"/>
              <w:right w:val="nil"/>
            </w:tcBorders>
            <w:shd w:val="clear" w:color="auto" w:fill="auto"/>
            <w:vAlign w:val="bottom"/>
          </w:tcPr>
          <w:p w14:paraId="376592B5"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Portfolio Weights</w:t>
            </w:r>
          </w:p>
        </w:tc>
        <w:tc>
          <w:tcPr>
            <w:tcW w:w="296" w:type="dxa"/>
            <w:tcBorders>
              <w:top w:val="nil"/>
              <w:left w:val="nil"/>
              <w:bottom w:val="nil"/>
              <w:right w:val="nil"/>
            </w:tcBorders>
            <w:shd w:val="clear" w:color="auto" w:fill="auto"/>
            <w:vAlign w:val="bottom"/>
          </w:tcPr>
          <w:p w14:paraId="4EBA0577"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single" w:sz="4" w:space="0" w:color="auto"/>
              <w:right w:val="nil"/>
            </w:tcBorders>
            <w:shd w:val="clear" w:color="auto" w:fill="auto"/>
            <w:vAlign w:val="bottom"/>
          </w:tcPr>
          <w:p w14:paraId="51708CA8" w14:textId="77777777" w:rsidR="00094B28" w:rsidRPr="007F0036" w:rsidRDefault="00094B28" w:rsidP="008238BE">
            <w:pPr>
              <w:rPr>
                <w:rFonts w:ascii="Arial" w:eastAsia="MS Mincho" w:hAnsi="Arial" w:cs="Arial"/>
                <w:b/>
                <w:bCs/>
                <w:sz w:val="20"/>
                <w:szCs w:val="20"/>
                <w:lang w:eastAsia="ja-JP"/>
              </w:rPr>
            </w:pPr>
            <w:r w:rsidRPr="007F0036">
              <w:rPr>
                <w:rFonts w:ascii="Arial" w:eastAsia="MS Mincho" w:hAnsi="Arial" w:cs="Arial"/>
                <w:b/>
                <w:bCs/>
                <w:sz w:val="20"/>
                <w:szCs w:val="20"/>
                <w:lang w:eastAsia="ja-JP"/>
              </w:rPr>
              <w:t>Std Dev.</w:t>
            </w:r>
          </w:p>
        </w:tc>
        <w:tc>
          <w:tcPr>
            <w:tcW w:w="1316" w:type="dxa"/>
            <w:tcBorders>
              <w:top w:val="nil"/>
              <w:left w:val="nil"/>
              <w:bottom w:val="single" w:sz="4" w:space="0" w:color="auto"/>
              <w:right w:val="nil"/>
            </w:tcBorders>
            <w:shd w:val="clear" w:color="auto" w:fill="auto"/>
            <w:vAlign w:val="bottom"/>
          </w:tcPr>
          <w:p w14:paraId="65D0EE7B" w14:textId="77777777" w:rsidR="00094B28" w:rsidRPr="007F0036" w:rsidRDefault="00094B28" w:rsidP="008238BE">
            <w:pPr>
              <w:rPr>
                <w:rFonts w:ascii="Arial" w:eastAsia="MS Mincho" w:hAnsi="Arial" w:cs="Arial"/>
                <w:b/>
                <w:bCs/>
                <w:sz w:val="20"/>
                <w:szCs w:val="20"/>
                <w:lang w:eastAsia="ja-JP"/>
              </w:rPr>
            </w:pPr>
            <w:r w:rsidRPr="007F0036">
              <w:rPr>
                <w:rFonts w:ascii="Arial" w:eastAsia="MS Mincho" w:hAnsi="Arial" w:cs="Arial"/>
                <w:b/>
                <w:bCs/>
                <w:sz w:val="20"/>
                <w:szCs w:val="20"/>
                <w:lang w:eastAsia="ja-JP"/>
              </w:rPr>
              <w:t>Exp Return</w:t>
            </w:r>
          </w:p>
        </w:tc>
      </w:tr>
      <w:tr w:rsidR="00094B28" w:rsidRPr="007F0036" w14:paraId="1FA03891" w14:textId="77777777" w:rsidTr="008238BE">
        <w:trPr>
          <w:trHeight w:val="255"/>
        </w:trPr>
        <w:tc>
          <w:tcPr>
            <w:tcW w:w="1850" w:type="dxa"/>
            <w:tcBorders>
              <w:top w:val="nil"/>
              <w:left w:val="nil"/>
              <w:bottom w:val="single" w:sz="4" w:space="0" w:color="auto"/>
              <w:right w:val="nil"/>
            </w:tcBorders>
            <w:shd w:val="clear" w:color="auto" w:fill="FFFF00"/>
            <w:noWrap/>
            <w:vAlign w:val="bottom"/>
          </w:tcPr>
          <w:p w14:paraId="62586E04"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Ws</w:t>
            </w:r>
            <w:proofErr w:type="spellEnd"/>
          </w:p>
        </w:tc>
        <w:tc>
          <w:tcPr>
            <w:tcW w:w="1066" w:type="dxa"/>
            <w:tcBorders>
              <w:top w:val="nil"/>
              <w:left w:val="nil"/>
              <w:bottom w:val="single" w:sz="4" w:space="0" w:color="auto"/>
              <w:right w:val="nil"/>
            </w:tcBorders>
            <w:shd w:val="clear" w:color="auto" w:fill="FFFF00"/>
            <w:noWrap/>
            <w:vAlign w:val="bottom"/>
          </w:tcPr>
          <w:p w14:paraId="75817162"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Wb</w:t>
            </w:r>
          </w:p>
        </w:tc>
        <w:tc>
          <w:tcPr>
            <w:tcW w:w="296" w:type="dxa"/>
            <w:tcBorders>
              <w:top w:val="nil"/>
              <w:left w:val="nil"/>
              <w:bottom w:val="nil"/>
              <w:right w:val="nil"/>
            </w:tcBorders>
            <w:shd w:val="clear" w:color="auto" w:fill="auto"/>
            <w:noWrap/>
            <w:vAlign w:val="bottom"/>
          </w:tcPr>
          <w:p w14:paraId="01E7A5F4"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single" w:sz="4" w:space="0" w:color="auto"/>
              <w:right w:val="nil"/>
            </w:tcBorders>
            <w:shd w:val="clear" w:color="auto" w:fill="FFFF00"/>
            <w:noWrap/>
            <w:vAlign w:val="bottom"/>
          </w:tcPr>
          <w:p w14:paraId="2ED6441A" w14:textId="77777777" w:rsidR="00094B28" w:rsidRPr="007F0036" w:rsidRDefault="00094B28" w:rsidP="008238BE">
            <w:pPr>
              <w:jc w:val="center"/>
              <w:rPr>
                <w:rFonts w:ascii="Arial" w:eastAsia="MS Mincho" w:hAnsi="Arial" w:cs="Arial"/>
                <w:b/>
                <w:bCs/>
                <w:sz w:val="20"/>
                <w:szCs w:val="20"/>
                <w:lang w:eastAsia="ja-JP"/>
              </w:rPr>
            </w:pPr>
            <w:proofErr w:type="spellStart"/>
            <w:r w:rsidRPr="007F0036">
              <w:rPr>
                <w:rFonts w:ascii="Arial" w:eastAsia="MS Mincho" w:hAnsi="Arial" w:cs="Arial"/>
                <w:b/>
                <w:bCs/>
                <w:sz w:val="20"/>
                <w:szCs w:val="20"/>
                <w:lang w:eastAsia="ja-JP"/>
              </w:rPr>
              <w:t>σp</w:t>
            </w:r>
            <w:proofErr w:type="spellEnd"/>
            <w:r w:rsidRPr="007F0036">
              <w:rPr>
                <w:rFonts w:ascii="Arial" w:eastAsia="MS Mincho" w:hAnsi="Arial" w:cs="Arial"/>
                <w:b/>
                <w:bCs/>
                <w:sz w:val="20"/>
                <w:szCs w:val="20"/>
                <w:lang w:eastAsia="ja-JP"/>
              </w:rPr>
              <w:t xml:space="preserve"> %</w:t>
            </w:r>
          </w:p>
        </w:tc>
        <w:tc>
          <w:tcPr>
            <w:tcW w:w="1316" w:type="dxa"/>
            <w:tcBorders>
              <w:top w:val="nil"/>
              <w:left w:val="nil"/>
              <w:bottom w:val="single" w:sz="4" w:space="0" w:color="auto"/>
              <w:right w:val="nil"/>
            </w:tcBorders>
            <w:shd w:val="clear" w:color="auto" w:fill="FFFF00"/>
            <w:noWrap/>
            <w:vAlign w:val="bottom"/>
          </w:tcPr>
          <w:p w14:paraId="6CFF77B4" w14:textId="77777777" w:rsidR="00094B28" w:rsidRPr="007F0036" w:rsidRDefault="00094B28" w:rsidP="008238BE">
            <w:pPr>
              <w:jc w:val="center"/>
              <w:rPr>
                <w:rFonts w:ascii="Arial" w:eastAsia="MS Mincho" w:hAnsi="Arial" w:cs="Arial"/>
                <w:b/>
                <w:bCs/>
                <w:sz w:val="20"/>
                <w:szCs w:val="20"/>
                <w:lang w:eastAsia="ja-JP"/>
              </w:rPr>
            </w:pPr>
            <w:r w:rsidRPr="007F0036">
              <w:rPr>
                <w:rFonts w:ascii="Arial" w:eastAsia="MS Mincho" w:hAnsi="Arial" w:cs="Arial"/>
                <w:b/>
                <w:bCs/>
                <w:sz w:val="20"/>
                <w:szCs w:val="20"/>
                <w:lang w:eastAsia="ja-JP"/>
              </w:rPr>
              <w:t xml:space="preserve"> E(</w:t>
            </w:r>
            <w:proofErr w:type="spellStart"/>
            <w:r w:rsidRPr="007F0036">
              <w:rPr>
                <w:rFonts w:ascii="Arial" w:eastAsia="MS Mincho" w:hAnsi="Arial" w:cs="Arial"/>
                <w:b/>
                <w:bCs/>
                <w:sz w:val="20"/>
                <w:szCs w:val="20"/>
                <w:lang w:eastAsia="ja-JP"/>
              </w:rPr>
              <w:t>rp</w:t>
            </w:r>
            <w:proofErr w:type="spellEnd"/>
            <w:r w:rsidRPr="007F0036">
              <w:rPr>
                <w:rFonts w:ascii="Arial" w:eastAsia="MS Mincho" w:hAnsi="Arial" w:cs="Arial"/>
                <w:b/>
                <w:bCs/>
                <w:sz w:val="20"/>
                <w:szCs w:val="20"/>
                <w:lang w:eastAsia="ja-JP"/>
              </w:rPr>
              <w:t>) %</w:t>
            </w:r>
          </w:p>
        </w:tc>
      </w:tr>
      <w:tr w:rsidR="00094B28" w:rsidRPr="007F0036" w14:paraId="49BDDD2A" w14:textId="77777777" w:rsidTr="008238BE">
        <w:trPr>
          <w:trHeight w:val="255"/>
        </w:trPr>
        <w:tc>
          <w:tcPr>
            <w:tcW w:w="1850" w:type="dxa"/>
            <w:tcBorders>
              <w:top w:val="nil"/>
              <w:left w:val="nil"/>
              <w:bottom w:val="nil"/>
              <w:right w:val="nil"/>
            </w:tcBorders>
            <w:shd w:val="clear" w:color="auto" w:fill="auto"/>
            <w:noWrap/>
            <w:vAlign w:val="bottom"/>
          </w:tcPr>
          <w:p w14:paraId="60A6D60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0.0</w:t>
            </w:r>
          </w:p>
        </w:tc>
        <w:tc>
          <w:tcPr>
            <w:tcW w:w="1066" w:type="dxa"/>
            <w:tcBorders>
              <w:top w:val="nil"/>
              <w:left w:val="nil"/>
              <w:bottom w:val="nil"/>
              <w:right w:val="nil"/>
            </w:tcBorders>
            <w:shd w:val="clear" w:color="auto" w:fill="auto"/>
            <w:noWrap/>
            <w:vAlign w:val="bottom"/>
          </w:tcPr>
          <w:p w14:paraId="7B6DFC6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w:t>
            </w:r>
          </w:p>
        </w:tc>
        <w:tc>
          <w:tcPr>
            <w:tcW w:w="296" w:type="dxa"/>
            <w:tcBorders>
              <w:top w:val="nil"/>
              <w:left w:val="nil"/>
              <w:bottom w:val="nil"/>
              <w:right w:val="nil"/>
            </w:tcBorders>
            <w:shd w:val="clear" w:color="auto" w:fill="auto"/>
            <w:noWrap/>
            <w:vAlign w:val="bottom"/>
          </w:tcPr>
          <w:p w14:paraId="45799D51"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6594FD6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12.00</w:t>
            </w:r>
          </w:p>
        </w:tc>
        <w:tc>
          <w:tcPr>
            <w:tcW w:w="1316" w:type="dxa"/>
            <w:tcBorders>
              <w:top w:val="nil"/>
              <w:left w:val="nil"/>
              <w:bottom w:val="nil"/>
              <w:right w:val="nil"/>
            </w:tcBorders>
            <w:shd w:val="clear" w:color="auto" w:fill="auto"/>
            <w:noWrap/>
            <w:vAlign w:val="bottom"/>
          </w:tcPr>
          <w:p w14:paraId="1FCAFFA3"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6.00</w:t>
            </w:r>
          </w:p>
        </w:tc>
      </w:tr>
      <w:tr w:rsidR="00094B28" w:rsidRPr="007F0036" w14:paraId="3CDF36E9" w14:textId="77777777" w:rsidTr="008238BE">
        <w:trPr>
          <w:trHeight w:val="255"/>
        </w:trPr>
        <w:tc>
          <w:tcPr>
            <w:tcW w:w="1850" w:type="dxa"/>
            <w:tcBorders>
              <w:top w:val="nil"/>
              <w:left w:val="nil"/>
              <w:bottom w:val="nil"/>
              <w:right w:val="nil"/>
            </w:tcBorders>
            <w:shd w:val="clear" w:color="auto" w:fill="auto"/>
            <w:noWrap/>
            <w:vAlign w:val="bottom"/>
          </w:tcPr>
          <w:p w14:paraId="13DA830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0.1</w:t>
            </w:r>
          </w:p>
        </w:tc>
        <w:tc>
          <w:tcPr>
            <w:tcW w:w="1066" w:type="dxa"/>
            <w:tcBorders>
              <w:top w:val="nil"/>
              <w:left w:val="nil"/>
              <w:bottom w:val="nil"/>
              <w:right w:val="nil"/>
            </w:tcBorders>
            <w:shd w:val="clear" w:color="auto" w:fill="auto"/>
            <w:noWrap/>
            <w:vAlign w:val="bottom"/>
          </w:tcPr>
          <w:p w14:paraId="40E082A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0.9</w:t>
            </w:r>
          </w:p>
        </w:tc>
        <w:tc>
          <w:tcPr>
            <w:tcW w:w="296" w:type="dxa"/>
            <w:tcBorders>
              <w:top w:val="nil"/>
              <w:left w:val="nil"/>
              <w:bottom w:val="nil"/>
              <w:right w:val="nil"/>
            </w:tcBorders>
            <w:shd w:val="clear" w:color="auto" w:fill="auto"/>
            <w:noWrap/>
            <w:vAlign w:val="bottom"/>
          </w:tcPr>
          <w:p w14:paraId="0001DB01"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623B52A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8.30</w:t>
            </w:r>
          </w:p>
        </w:tc>
        <w:tc>
          <w:tcPr>
            <w:tcW w:w="1316" w:type="dxa"/>
            <w:tcBorders>
              <w:top w:val="nil"/>
              <w:left w:val="nil"/>
              <w:bottom w:val="nil"/>
              <w:right w:val="nil"/>
            </w:tcBorders>
            <w:shd w:val="clear" w:color="auto" w:fill="auto"/>
            <w:noWrap/>
            <w:vAlign w:val="bottom"/>
          </w:tcPr>
          <w:p w14:paraId="18DEF810"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6.40</w:t>
            </w:r>
          </w:p>
        </w:tc>
      </w:tr>
      <w:tr w:rsidR="00094B28" w:rsidRPr="007F0036" w14:paraId="067A8DD2" w14:textId="77777777" w:rsidTr="008238BE">
        <w:trPr>
          <w:trHeight w:val="255"/>
        </w:trPr>
        <w:tc>
          <w:tcPr>
            <w:tcW w:w="1850" w:type="dxa"/>
            <w:tcBorders>
              <w:top w:val="nil"/>
              <w:left w:val="nil"/>
              <w:bottom w:val="nil"/>
              <w:right w:val="nil"/>
            </w:tcBorders>
            <w:shd w:val="clear" w:color="auto" w:fill="auto"/>
            <w:noWrap/>
            <w:vAlign w:val="bottom"/>
          </w:tcPr>
          <w:p w14:paraId="5A4A4BD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0.2</w:t>
            </w:r>
          </w:p>
        </w:tc>
        <w:tc>
          <w:tcPr>
            <w:tcW w:w="1066" w:type="dxa"/>
            <w:tcBorders>
              <w:top w:val="nil"/>
              <w:left w:val="nil"/>
              <w:bottom w:val="nil"/>
              <w:right w:val="nil"/>
            </w:tcBorders>
            <w:shd w:val="clear" w:color="auto" w:fill="auto"/>
            <w:noWrap/>
            <w:vAlign w:val="bottom"/>
          </w:tcPr>
          <w:p w14:paraId="6F4CE7C6"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0.8</w:t>
            </w:r>
          </w:p>
        </w:tc>
        <w:tc>
          <w:tcPr>
            <w:tcW w:w="296" w:type="dxa"/>
            <w:tcBorders>
              <w:top w:val="nil"/>
              <w:left w:val="nil"/>
              <w:bottom w:val="nil"/>
              <w:right w:val="nil"/>
            </w:tcBorders>
            <w:shd w:val="clear" w:color="auto" w:fill="auto"/>
            <w:noWrap/>
            <w:vAlign w:val="bottom"/>
          </w:tcPr>
          <w:p w14:paraId="74648140"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EBF6AD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4.60</w:t>
            </w:r>
          </w:p>
        </w:tc>
        <w:tc>
          <w:tcPr>
            <w:tcW w:w="1316" w:type="dxa"/>
            <w:tcBorders>
              <w:top w:val="nil"/>
              <w:left w:val="nil"/>
              <w:bottom w:val="nil"/>
              <w:right w:val="nil"/>
            </w:tcBorders>
            <w:shd w:val="clear" w:color="auto" w:fill="auto"/>
            <w:noWrap/>
            <w:vAlign w:val="bottom"/>
          </w:tcPr>
          <w:p w14:paraId="2073687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6.80</w:t>
            </w:r>
          </w:p>
        </w:tc>
      </w:tr>
      <w:tr w:rsidR="00094B28" w:rsidRPr="007F0036" w14:paraId="23A5A82E" w14:textId="77777777" w:rsidTr="008238BE">
        <w:trPr>
          <w:trHeight w:val="255"/>
        </w:trPr>
        <w:tc>
          <w:tcPr>
            <w:tcW w:w="1850" w:type="dxa"/>
            <w:tcBorders>
              <w:top w:val="nil"/>
              <w:left w:val="nil"/>
              <w:bottom w:val="nil"/>
              <w:right w:val="nil"/>
            </w:tcBorders>
            <w:shd w:val="clear" w:color="auto" w:fill="auto"/>
            <w:noWrap/>
            <w:vAlign w:val="bottom"/>
          </w:tcPr>
          <w:p w14:paraId="269F71CE"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0.3</w:t>
            </w:r>
          </w:p>
        </w:tc>
        <w:tc>
          <w:tcPr>
            <w:tcW w:w="1066" w:type="dxa"/>
            <w:tcBorders>
              <w:top w:val="nil"/>
              <w:left w:val="nil"/>
              <w:bottom w:val="nil"/>
              <w:right w:val="nil"/>
            </w:tcBorders>
            <w:shd w:val="clear" w:color="auto" w:fill="auto"/>
            <w:noWrap/>
            <w:vAlign w:val="bottom"/>
          </w:tcPr>
          <w:p w14:paraId="4DDDAE5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0.7</w:t>
            </w:r>
          </w:p>
        </w:tc>
        <w:tc>
          <w:tcPr>
            <w:tcW w:w="296" w:type="dxa"/>
            <w:tcBorders>
              <w:top w:val="nil"/>
              <w:left w:val="nil"/>
              <w:bottom w:val="nil"/>
              <w:right w:val="nil"/>
            </w:tcBorders>
            <w:shd w:val="clear" w:color="auto" w:fill="auto"/>
            <w:noWrap/>
            <w:vAlign w:val="bottom"/>
          </w:tcPr>
          <w:p w14:paraId="4C7757BD"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196DD6B6"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0.90</w:t>
            </w:r>
          </w:p>
        </w:tc>
        <w:tc>
          <w:tcPr>
            <w:tcW w:w="1316" w:type="dxa"/>
            <w:tcBorders>
              <w:top w:val="nil"/>
              <w:left w:val="nil"/>
              <w:bottom w:val="nil"/>
              <w:right w:val="nil"/>
            </w:tcBorders>
            <w:shd w:val="clear" w:color="auto" w:fill="auto"/>
            <w:noWrap/>
            <w:vAlign w:val="bottom"/>
          </w:tcPr>
          <w:p w14:paraId="25D2D0E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7.20</w:t>
            </w:r>
          </w:p>
        </w:tc>
      </w:tr>
      <w:tr w:rsidR="00094B28" w:rsidRPr="007F0036" w14:paraId="27D9DEC7" w14:textId="77777777" w:rsidTr="008238BE">
        <w:trPr>
          <w:trHeight w:val="255"/>
        </w:trPr>
        <w:tc>
          <w:tcPr>
            <w:tcW w:w="1850" w:type="dxa"/>
            <w:tcBorders>
              <w:top w:val="nil"/>
              <w:left w:val="nil"/>
              <w:bottom w:val="nil"/>
              <w:right w:val="nil"/>
            </w:tcBorders>
            <w:shd w:val="clear" w:color="auto" w:fill="auto"/>
            <w:noWrap/>
            <w:vAlign w:val="bottom"/>
          </w:tcPr>
          <w:p w14:paraId="2531BA4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0.4</w:t>
            </w:r>
          </w:p>
        </w:tc>
        <w:tc>
          <w:tcPr>
            <w:tcW w:w="1066" w:type="dxa"/>
            <w:tcBorders>
              <w:top w:val="nil"/>
              <w:left w:val="nil"/>
              <w:bottom w:val="nil"/>
              <w:right w:val="nil"/>
            </w:tcBorders>
            <w:shd w:val="clear" w:color="auto" w:fill="auto"/>
            <w:noWrap/>
            <w:vAlign w:val="bottom"/>
          </w:tcPr>
          <w:p w14:paraId="7FC3761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0.6</w:t>
            </w:r>
          </w:p>
        </w:tc>
        <w:tc>
          <w:tcPr>
            <w:tcW w:w="296" w:type="dxa"/>
            <w:tcBorders>
              <w:top w:val="nil"/>
              <w:left w:val="nil"/>
              <w:bottom w:val="nil"/>
              <w:right w:val="nil"/>
            </w:tcBorders>
            <w:shd w:val="clear" w:color="auto" w:fill="auto"/>
            <w:noWrap/>
            <w:vAlign w:val="bottom"/>
          </w:tcPr>
          <w:p w14:paraId="0896B484"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1897E32E"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2.80</w:t>
            </w:r>
          </w:p>
        </w:tc>
        <w:tc>
          <w:tcPr>
            <w:tcW w:w="1316" w:type="dxa"/>
            <w:tcBorders>
              <w:top w:val="nil"/>
              <w:left w:val="nil"/>
              <w:bottom w:val="nil"/>
              <w:right w:val="nil"/>
            </w:tcBorders>
            <w:shd w:val="clear" w:color="auto" w:fill="auto"/>
            <w:noWrap/>
            <w:vAlign w:val="bottom"/>
          </w:tcPr>
          <w:p w14:paraId="15F30A2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7.60</w:t>
            </w:r>
          </w:p>
        </w:tc>
      </w:tr>
      <w:tr w:rsidR="00094B28" w:rsidRPr="007F0036" w14:paraId="4EC24AB3" w14:textId="77777777" w:rsidTr="008238BE">
        <w:trPr>
          <w:trHeight w:val="255"/>
        </w:trPr>
        <w:tc>
          <w:tcPr>
            <w:tcW w:w="1850" w:type="dxa"/>
            <w:tcBorders>
              <w:top w:val="nil"/>
              <w:left w:val="nil"/>
              <w:bottom w:val="nil"/>
              <w:right w:val="nil"/>
            </w:tcBorders>
            <w:shd w:val="clear" w:color="auto" w:fill="auto"/>
            <w:noWrap/>
            <w:vAlign w:val="bottom"/>
          </w:tcPr>
          <w:p w14:paraId="6C4432E2"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0.5</w:t>
            </w:r>
          </w:p>
        </w:tc>
        <w:tc>
          <w:tcPr>
            <w:tcW w:w="1066" w:type="dxa"/>
            <w:tcBorders>
              <w:top w:val="nil"/>
              <w:left w:val="nil"/>
              <w:bottom w:val="nil"/>
              <w:right w:val="nil"/>
            </w:tcBorders>
            <w:shd w:val="clear" w:color="auto" w:fill="auto"/>
            <w:noWrap/>
            <w:vAlign w:val="bottom"/>
          </w:tcPr>
          <w:p w14:paraId="0F6109F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0.5</w:t>
            </w:r>
          </w:p>
        </w:tc>
        <w:tc>
          <w:tcPr>
            <w:tcW w:w="296" w:type="dxa"/>
            <w:tcBorders>
              <w:top w:val="nil"/>
              <w:left w:val="nil"/>
              <w:bottom w:val="nil"/>
              <w:right w:val="nil"/>
            </w:tcBorders>
            <w:shd w:val="clear" w:color="auto" w:fill="auto"/>
            <w:noWrap/>
            <w:vAlign w:val="bottom"/>
          </w:tcPr>
          <w:p w14:paraId="18C7A73E"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3E67A19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6.50</w:t>
            </w:r>
          </w:p>
        </w:tc>
        <w:tc>
          <w:tcPr>
            <w:tcW w:w="1316" w:type="dxa"/>
            <w:tcBorders>
              <w:top w:val="nil"/>
              <w:left w:val="nil"/>
              <w:bottom w:val="nil"/>
              <w:right w:val="nil"/>
            </w:tcBorders>
            <w:shd w:val="clear" w:color="auto" w:fill="auto"/>
            <w:noWrap/>
            <w:vAlign w:val="bottom"/>
          </w:tcPr>
          <w:p w14:paraId="28AEA37A"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8.00</w:t>
            </w:r>
          </w:p>
        </w:tc>
      </w:tr>
      <w:tr w:rsidR="00094B28" w:rsidRPr="007F0036" w14:paraId="78E72F70" w14:textId="77777777" w:rsidTr="008238BE">
        <w:trPr>
          <w:trHeight w:val="255"/>
        </w:trPr>
        <w:tc>
          <w:tcPr>
            <w:tcW w:w="1850" w:type="dxa"/>
            <w:tcBorders>
              <w:top w:val="nil"/>
              <w:left w:val="nil"/>
              <w:bottom w:val="nil"/>
              <w:right w:val="nil"/>
            </w:tcBorders>
            <w:shd w:val="clear" w:color="auto" w:fill="auto"/>
            <w:noWrap/>
            <w:vAlign w:val="bottom"/>
          </w:tcPr>
          <w:p w14:paraId="0EB88488"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0.6</w:t>
            </w:r>
          </w:p>
        </w:tc>
        <w:tc>
          <w:tcPr>
            <w:tcW w:w="1066" w:type="dxa"/>
            <w:tcBorders>
              <w:top w:val="nil"/>
              <w:left w:val="nil"/>
              <w:bottom w:val="nil"/>
              <w:right w:val="nil"/>
            </w:tcBorders>
            <w:shd w:val="clear" w:color="auto" w:fill="auto"/>
            <w:noWrap/>
            <w:vAlign w:val="bottom"/>
          </w:tcPr>
          <w:p w14:paraId="57C0FE2B"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0.4</w:t>
            </w:r>
          </w:p>
        </w:tc>
        <w:tc>
          <w:tcPr>
            <w:tcW w:w="296" w:type="dxa"/>
            <w:tcBorders>
              <w:top w:val="nil"/>
              <w:left w:val="nil"/>
              <w:bottom w:val="nil"/>
              <w:right w:val="nil"/>
            </w:tcBorders>
            <w:shd w:val="clear" w:color="auto" w:fill="auto"/>
            <w:noWrap/>
            <w:vAlign w:val="bottom"/>
          </w:tcPr>
          <w:p w14:paraId="21E38A45"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313C39F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10.20</w:t>
            </w:r>
          </w:p>
        </w:tc>
        <w:tc>
          <w:tcPr>
            <w:tcW w:w="1316" w:type="dxa"/>
            <w:tcBorders>
              <w:top w:val="nil"/>
              <w:left w:val="nil"/>
              <w:bottom w:val="nil"/>
              <w:right w:val="nil"/>
            </w:tcBorders>
            <w:shd w:val="clear" w:color="auto" w:fill="auto"/>
            <w:noWrap/>
            <w:vAlign w:val="bottom"/>
          </w:tcPr>
          <w:p w14:paraId="6E882B04"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8.40</w:t>
            </w:r>
          </w:p>
        </w:tc>
      </w:tr>
      <w:tr w:rsidR="00094B28" w:rsidRPr="007F0036" w14:paraId="0B609507" w14:textId="77777777" w:rsidTr="008238BE">
        <w:trPr>
          <w:trHeight w:val="255"/>
        </w:trPr>
        <w:tc>
          <w:tcPr>
            <w:tcW w:w="1850" w:type="dxa"/>
            <w:tcBorders>
              <w:top w:val="nil"/>
              <w:left w:val="nil"/>
              <w:bottom w:val="nil"/>
              <w:right w:val="nil"/>
            </w:tcBorders>
            <w:shd w:val="clear" w:color="auto" w:fill="auto"/>
            <w:noWrap/>
            <w:vAlign w:val="bottom"/>
          </w:tcPr>
          <w:p w14:paraId="5813C69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0.7</w:t>
            </w:r>
          </w:p>
        </w:tc>
        <w:tc>
          <w:tcPr>
            <w:tcW w:w="1066" w:type="dxa"/>
            <w:tcBorders>
              <w:top w:val="nil"/>
              <w:left w:val="nil"/>
              <w:bottom w:val="nil"/>
              <w:right w:val="nil"/>
            </w:tcBorders>
            <w:shd w:val="clear" w:color="auto" w:fill="auto"/>
            <w:noWrap/>
            <w:vAlign w:val="bottom"/>
          </w:tcPr>
          <w:p w14:paraId="09B7304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0.3</w:t>
            </w:r>
          </w:p>
        </w:tc>
        <w:tc>
          <w:tcPr>
            <w:tcW w:w="296" w:type="dxa"/>
            <w:tcBorders>
              <w:top w:val="nil"/>
              <w:left w:val="nil"/>
              <w:bottom w:val="nil"/>
              <w:right w:val="nil"/>
            </w:tcBorders>
            <w:shd w:val="clear" w:color="auto" w:fill="auto"/>
            <w:noWrap/>
            <w:vAlign w:val="bottom"/>
          </w:tcPr>
          <w:p w14:paraId="53C4EDD0"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4E4175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13.90</w:t>
            </w:r>
          </w:p>
        </w:tc>
        <w:tc>
          <w:tcPr>
            <w:tcW w:w="1316" w:type="dxa"/>
            <w:tcBorders>
              <w:top w:val="nil"/>
              <w:left w:val="nil"/>
              <w:bottom w:val="nil"/>
              <w:right w:val="nil"/>
            </w:tcBorders>
            <w:shd w:val="clear" w:color="auto" w:fill="auto"/>
            <w:noWrap/>
            <w:vAlign w:val="bottom"/>
          </w:tcPr>
          <w:p w14:paraId="7D60F33E"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8.80</w:t>
            </w:r>
          </w:p>
        </w:tc>
      </w:tr>
      <w:tr w:rsidR="00094B28" w:rsidRPr="007F0036" w14:paraId="1C41AD31" w14:textId="77777777" w:rsidTr="008238BE">
        <w:trPr>
          <w:trHeight w:val="255"/>
        </w:trPr>
        <w:tc>
          <w:tcPr>
            <w:tcW w:w="1850" w:type="dxa"/>
            <w:tcBorders>
              <w:top w:val="nil"/>
              <w:left w:val="nil"/>
              <w:bottom w:val="nil"/>
              <w:right w:val="nil"/>
            </w:tcBorders>
            <w:shd w:val="clear" w:color="auto" w:fill="auto"/>
            <w:noWrap/>
            <w:vAlign w:val="bottom"/>
          </w:tcPr>
          <w:p w14:paraId="1341D8A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0.8</w:t>
            </w:r>
          </w:p>
        </w:tc>
        <w:tc>
          <w:tcPr>
            <w:tcW w:w="1066" w:type="dxa"/>
            <w:tcBorders>
              <w:top w:val="nil"/>
              <w:left w:val="nil"/>
              <w:bottom w:val="nil"/>
              <w:right w:val="nil"/>
            </w:tcBorders>
            <w:shd w:val="clear" w:color="auto" w:fill="auto"/>
            <w:noWrap/>
            <w:vAlign w:val="bottom"/>
          </w:tcPr>
          <w:p w14:paraId="60205CF9"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0.2</w:t>
            </w:r>
          </w:p>
        </w:tc>
        <w:tc>
          <w:tcPr>
            <w:tcW w:w="296" w:type="dxa"/>
            <w:tcBorders>
              <w:top w:val="nil"/>
              <w:left w:val="nil"/>
              <w:bottom w:val="nil"/>
              <w:right w:val="nil"/>
            </w:tcBorders>
            <w:shd w:val="clear" w:color="auto" w:fill="auto"/>
            <w:noWrap/>
            <w:vAlign w:val="bottom"/>
          </w:tcPr>
          <w:p w14:paraId="549B970B"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6FFE71F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17.60</w:t>
            </w:r>
          </w:p>
        </w:tc>
        <w:tc>
          <w:tcPr>
            <w:tcW w:w="1316" w:type="dxa"/>
            <w:tcBorders>
              <w:top w:val="nil"/>
              <w:left w:val="nil"/>
              <w:bottom w:val="nil"/>
              <w:right w:val="nil"/>
            </w:tcBorders>
            <w:shd w:val="clear" w:color="auto" w:fill="auto"/>
            <w:noWrap/>
            <w:vAlign w:val="bottom"/>
          </w:tcPr>
          <w:p w14:paraId="0F67CD75"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9.20</w:t>
            </w:r>
          </w:p>
        </w:tc>
      </w:tr>
      <w:tr w:rsidR="00094B28" w:rsidRPr="007F0036" w14:paraId="5B4294B1" w14:textId="77777777" w:rsidTr="008238BE">
        <w:trPr>
          <w:trHeight w:val="255"/>
        </w:trPr>
        <w:tc>
          <w:tcPr>
            <w:tcW w:w="1850" w:type="dxa"/>
            <w:tcBorders>
              <w:top w:val="nil"/>
              <w:left w:val="nil"/>
              <w:bottom w:val="nil"/>
              <w:right w:val="nil"/>
            </w:tcBorders>
            <w:shd w:val="clear" w:color="auto" w:fill="auto"/>
            <w:noWrap/>
            <w:vAlign w:val="bottom"/>
          </w:tcPr>
          <w:p w14:paraId="1E9DE04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0.9</w:t>
            </w:r>
          </w:p>
        </w:tc>
        <w:tc>
          <w:tcPr>
            <w:tcW w:w="1066" w:type="dxa"/>
            <w:tcBorders>
              <w:top w:val="nil"/>
              <w:left w:val="nil"/>
              <w:bottom w:val="nil"/>
              <w:right w:val="nil"/>
            </w:tcBorders>
            <w:shd w:val="clear" w:color="auto" w:fill="auto"/>
            <w:noWrap/>
            <w:vAlign w:val="bottom"/>
          </w:tcPr>
          <w:p w14:paraId="29B2F052"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0.1</w:t>
            </w:r>
          </w:p>
        </w:tc>
        <w:tc>
          <w:tcPr>
            <w:tcW w:w="296" w:type="dxa"/>
            <w:tcBorders>
              <w:top w:val="nil"/>
              <w:left w:val="nil"/>
              <w:bottom w:val="nil"/>
              <w:right w:val="nil"/>
            </w:tcBorders>
            <w:shd w:val="clear" w:color="auto" w:fill="auto"/>
            <w:noWrap/>
            <w:vAlign w:val="bottom"/>
          </w:tcPr>
          <w:p w14:paraId="50BA476A"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15528E3E"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21.30</w:t>
            </w:r>
          </w:p>
        </w:tc>
        <w:tc>
          <w:tcPr>
            <w:tcW w:w="1316" w:type="dxa"/>
            <w:tcBorders>
              <w:top w:val="nil"/>
              <w:left w:val="nil"/>
              <w:bottom w:val="nil"/>
              <w:right w:val="nil"/>
            </w:tcBorders>
            <w:shd w:val="clear" w:color="auto" w:fill="auto"/>
            <w:noWrap/>
            <w:vAlign w:val="bottom"/>
          </w:tcPr>
          <w:p w14:paraId="1B27A71C"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9.60</w:t>
            </w:r>
          </w:p>
        </w:tc>
      </w:tr>
      <w:tr w:rsidR="00094B28" w:rsidRPr="007F0036" w14:paraId="0F7890CD" w14:textId="77777777" w:rsidTr="008238BE">
        <w:trPr>
          <w:trHeight w:val="255"/>
        </w:trPr>
        <w:tc>
          <w:tcPr>
            <w:tcW w:w="1850" w:type="dxa"/>
            <w:tcBorders>
              <w:top w:val="nil"/>
              <w:left w:val="nil"/>
              <w:bottom w:val="nil"/>
              <w:right w:val="nil"/>
            </w:tcBorders>
            <w:shd w:val="clear" w:color="auto" w:fill="auto"/>
            <w:noWrap/>
            <w:vAlign w:val="bottom"/>
          </w:tcPr>
          <w:p w14:paraId="244F3AF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w:t>
            </w:r>
          </w:p>
        </w:tc>
        <w:tc>
          <w:tcPr>
            <w:tcW w:w="1066" w:type="dxa"/>
            <w:tcBorders>
              <w:top w:val="nil"/>
              <w:left w:val="nil"/>
              <w:bottom w:val="nil"/>
              <w:right w:val="nil"/>
            </w:tcBorders>
            <w:shd w:val="clear" w:color="auto" w:fill="auto"/>
            <w:noWrap/>
            <w:vAlign w:val="bottom"/>
          </w:tcPr>
          <w:p w14:paraId="0E97034F"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0.0</w:t>
            </w:r>
          </w:p>
        </w:tc>
        <w:tc>
          <w:tcPr>
            <w:tcW w:w="296" w:type="dxa"/>
            <w:tcBorders>
              <w:top w:val="nil"/>
              <w:left w:val="nil"/>
              <w:bottom w:val="nil"/>
              <w:right w:val="nil"/>
            </w:tcBorders>
            <w:shd w:val="clear" w:color="auto" w:fill="auto"/>
            <w:noWrap/>
            <w:vAlign w:val="bottom"/>
          </w:tcPr>
          <w:p w14:paraId="5266A9CA"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78C9E26"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25.00</w:t>
            </w:r>
          </w:p>
        </w:tc>
        <w:tc>
          <w:tcPr>
            <w:tcW w:w="1316" w:type="dxa"/>
            <w:tcBorders>
              <w:top w:val="nil"/>
              <w:left w:val="nil"/>
              <w:bottom w:val="nil"/>
              <w:right w:val="nil"/>
            </w:tcBorders>
            <w:shd w:val="clear" w:color="auto" w:fill="auto"/>
            <w:noWrap/>
            <w:vAlign w:val="bottom"/>
          </w:tcPr>
          <w:p w14:paraId="789BE3A1" w14:textId="77777777" w:rsidR="00094B28" w:rsidRPr="007F0036" w:rsidRDefault="00094B28" w:rsidP="008238BE">
            <w:pPr>
              <w:jc w:val="center"/>
              <w:rPr>
                <w:rFonts w:ascii="Arial" w:eastAsia="MS Mincho" w:hAnsi="Arial" w:cs="Arial"/>
                <w:sz w:val="20"/>
                <w:szCs w:val="20"/>
                <w:lang w:eastAsia="ja-JP"/>
              </w:rPr>
            </w:pPr>
            <w:r w:rsidRPr="007F0036">
              <w:rPr>
                <w:rFonts w:ascii="Arial" w:eastAsia="MS Mincho" w:hAnsi="Arial" w:cs="Arial"/>
                <w:sz w:val="20"/>
                <w:szCs w:val="20"/>
                <w:lang w:eastAsia="ja-JP"/>
              </w:rPr>
              <w:t>10.00</w:t>
            </w:r>
          </w:p>
        </w:tc>
      </w:tr>
      <w:tr w:rsidR="00094B28" w:rsidRPr="007F0036" w14:paraId="11BFDD3B" w14:textId="77777777" w:rsidTr="008238BE">
        <w:trPr>
          <w:trHeight w:val="255"/>
        </w:trPr>
        <w:tc>
          <w:tcPr>
            <w:tcW w:w="1850" w:type="dxa"/>
            <w:tcBorders>
              <w:top w:val="nil"/>
              <w:left w:val="nil"/>
              <w:bottom w:val="nil"/>
              <w:right w:val="nil"/>
            </w:tcBorders>
            <w:shd w:val="clear" w:color="auto" w:fill="auto"/>
            <w:noWrap/>
            <w:vAlign w:val="bottom"/>
          </w:tcPr>
          <w:p w14:paraId="1F57BEF3" w14:textId="77777777" w:rsidR="00094B28" w:rsidRPr="007F0036" w:rsidRDefault="00094B28" w:rsidP="008238BE">
            <w:pPr>
              <w:rPr>
                <w:rFonts w:ascii="Arial" w:eastAsia="MS Mincho" w:hAnsi="Arial" w:cs="Arial"/>
                <w:sz w:val="20"/>
                <w:szCs w:val="20"/>
                <w:lang w:eastAsia="ja-JP"/>
              </w:rPr>
            </w:pPr>
          </w:p>
        </w:tc>
        <w:tc>
          <w:tcPr>
            <w:tcW w:w="1066" w:type="dxa"/>
            <w:tcBorders>
              <w:top w:val="nil"/>
              <w:left w:val="nil"/>
              <w:bottom w:val="nil"/>
              <w:right w:val="nil"/>
            </w:tcBorders>
            <w:shd w:val="clear" w:color="auto" w:fill="auto"/>
            <w:noWrap/>
            <w:vAlign w:val="bottom"/>
          </w:tcPr>
          <w:p w14:paraId="044525C8" w14:textId="77777777" w:rsidR="00094B28" w:rsidRPr="007F0036" w:rsidRDefault="00094B28" w:rsidP="008238BE">
            <w:pPr>
              <w:rPr>
                <w:rFonts w:ascii="Arial" w:eastAsia="MS Mincho" w:hAnsi="Arial" w:cs="Arial"/>
                <w:sz w:val="20"/>
                <w:szCs w:val="20"/>
                <w:lang w:eastAsia="ja-JP"/>
              </w:rPr>
            </w:pPr>
          </w:p>
        </w:tc>
        <w:tc>
          <w:tcPr>
            <w:tcW w:w="296" w:type="dxa"/>
            <w:tcBorders>
              <w:top w:val="nil"/>
              <w:left w:val="nil"/>
              <w:bottom w:val="nil"/>
              <w:right w:val="nil"/>
            </w:tcBorders>
            <w:shd w:val="clear" w:color="auto" w:fill="auto"/>
            <w:noWrap/>
            <w:vAlign w:val="bottom"/>
          </w:tcPr>
          <w:p w14:paraId="6BC7114A" w14:textId="77777777" w:rsidR="00094B28" w:rsidRPr="007F0036" w:rsidRDefault="00094B28" w:rsidP="008238BE">
            <w:pPr>
              <w:rPr>
                <w:rFonts w:ascii="Arial" w:eastAsia="MS Mincho" w:hAnsi="Arial" w:cs="Arial"/>
                <w:sz w:val="20"/>
                <w:szCs w:val="20"/>
                <w:lang w:eastAsia="ja-JP"/>
              </w:rPr>
            </w:pPr>
          </w:p>
        </w:tc>
        <w:tc>
          <w:tcPr>
            <w:tcW w:w="1496" w:type="dxa"/>
            <w:tcBorders>
              <w:top w:val="nil"/>
              <w:left w:val="nil"/>
              <w:bottom w:val="nil"/>
              <w:right w:val="nil"/>
            </w:tcBorders>
            <w:shd w:val="clear" w:color="auto" w:fill="auto"/>
            <w:noWrap/>
            <w:vAlign w:val="bottom"/>
          </w:tcPr>
          <w:p w14:paraId="4EEF4775" w14:textId="77777777" w:rsidR="00094B28" w:rsidRPr="007F0036"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4C952BD8" w14:textId="77777777" w:rsidR="00094B28" w:rsidRPr="007F0036" w:rsidRDefault="00094B28" w:rsidP="008238BE">
            <w:pPr>
              <w:rPr>
                <w:rFonts w:ascii="Arial" w:eastAsia="MS Mincho" w:hAnsi="Arial" w:cs="Arial"/>
                <w:sz w:val="20"/>
                <w:szCs w:val="20"/>
                <w:lang w:eastAsia="ja-JP"/>
              </w:rPr>
            </w:pPr>
          </w:p>
        </w:tc>
      </w:tr>
    </w:tbl>
    <w:p w14:paraId="0896D928" w14:textId="77777777" w:rsidR="00094B28" w:rsidRDefault="00094B28" w:rsidP="00094B28">
      <w:pPr>
        <w:rPr>
          <w:sz w:val="28"/>
          <w:szCs w:val="28"/>
        </w:rPr>
      </w:pPr>
    </w:p>
    <w:p w14:paraId="1E159A44" w14:textId="77777777" w:rsidR="00094B28" w:rsidRPr="00D6421C" w:rsidRDefault="00094B28" w:rsidP="00094B28">
      <w:pPr>
        <w:rPr>
          <w:sz w:val="28"/>
          <w:szCs w:val="28"/>
        </w:rPr>
      </w:pPr>
      <w:r>
        <w:rPr>
          <w:noProof/>
          <w:lang w:eastAsia="ja-JP"/>
        </w:rPr>
        <w:lastRenderedPageBreak/>
        <w:drawing>
          <wp:inline distT="0" distB="0" distL="0" distR="0" wp14:anchorId="71ADA80A" wp14:editId="2E1477A7">
            <wp:extent cx="5124450" cy="2428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2428875"/>
                    </a:xfrm>
                    <a:prstGeom prst="rect">
                      <a:avLst/>
                    </a:prstGeom>
                    <a:noFill/>
                    <a:ln>
                      <a:noFill/>
                    </a:ln>
                  </pic:spPr>
                </pic:pic>
              </a:graphicData>
            </a:graphic>
          </wp:inline>
        </w:drawing>
      </w:r>
    </w:p>
    <w:p w14:paraId="3DCBE82A" w14:textId="77777777" w:rsidR="00094B28" w:rsidRDefault="00094B28" w:rsidP="00094B28">
      <w:pPr>
        <w:rPr>
          <w:sz w:val="28"/>
          <w:szCs w:val="28"/>
        </w:rPr>
      </w:pPr>
    </w:p>
    <w:p w14:paraId="52965558" w14:textId="77777777" w:rsidR="00094B28" w:rsidRPr="004A7ABA" w:rsidRDefault="00094B28" w:rsidP="00094B28">
      <w:pPr>
        <w:rPr>
          <w:b/>
          <w:sz w:val="28"/>
          <w:szCs w:val="28"/>
        </w:rPr>
      </w:pPr>
      <w:r w:rsidRPr="004A7ABA">
        <w:rPr>
          <w:b/>
          <w:sz w:val="28"/>
          <w:szCs w:val="28"/>
        </w:rPr>
        <w:t>THE OPTIMAL RISKY PORTFOLIO W A RISK-FREE ASSET</w:t>
      </w:r>
    </w:p>
    <w:p w14:paraId="6C54F2BF" w14:textId="77777777" w:rsidR="00094B28" w:rsidRPr="004A7ABA" w:rsidRDefault="00094B28" w:rsidP="00094B28">
      <w:pPr>
        <w:rPr>
          <w:b/>
          <w:sz w:val="28"/>
          <w:szCs w:val="28"/>
        </w:rPr>
      </w:pPr>
    </w:p>
    <w:p w14:paraId="11F18B2A"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67456" behindDoc="0" locked="0" layoutInCell="1" allowOverlap="1" wp14:anchorId="623F0A6C" wp14:editId="277FB963">
                <wp:simplePos x="0" y="0"/>
                <wp:positionH relativeFrom="column">
                  <wp:posOffset>3429000</wp:posOffset>
                </wp:positionH>
                <wp:positionV relativeFrom="paragraph">
                  <wp:posOffset>272415</wp:posOffset>
                </wp:positionV>
                <wp:extent cx="2743200" cy="584200"/>
                <wp:effectExtent l="9525" t="5715" r="9525" b="10160"/>
                <wp:wrapNone/>
                <wp:docPr id="11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4200"/>
                        </a:xfrm>
                        <a:prstGeom prst="rect">
                          <a:avLst/>
                        </a:prstGeom>
                        <a:solidFill>
                          <a:srgbClr val="FFFFFF"/>
                        </a:solidFill>
                        <a:ln w="9525">
                          <a:solidFill>
                            <a:srgbClr val="000000"/>
                          </a:solidFill>
                          <a:miter lim="800000"/>
                          <a:headEnd/>
                          <a:tailEnd/>
                        </a:ln>
                      </wps:spPr>
                      <wps:txbx>
                        <w:txbxContent>
                          <w:p w14:paraId="47BDD36E" w14:textId="77777777" w:rsidR="00094B28" w:rsidRDefault="00094B28" w:rsidP="00094B28">
                            <w:r>
                              <w:t>Historical Correlation between Bonds and Stocks is 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0A6C" id="Text Box 82" o:spid="_x0000_s1030" type="#_x0000_t202" style="position:absolute;margin-left:270pt;margin-top:21.45pt;width:3in;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">
                <v:textbox>
                  <w:txbxContent>
                    <w:p w14:paraId="47BDD36E" w14:textId="77777777" w:rsidR="00094B28" w:rsidRDefault="00094B28" w:rsidP="00094B28">
                      <w:r>
                        <w:t>Historical Correlation between Bonds and Stocks is 0.20</w:t>
                      </w:r>
                    </w:p>
                  </w:txbxContent>
                </v:textbox>
              </v:shape>
            </w:pict>
          </mc:Fallback>
        </mc:AlternateContent>
      </w:r>
      <w:r>
        <w:rPr>
          <w:sz w:val="28"/>
          <w:szCs w:val="28"/>
        </w:rPr>
        <w:t xml:space="preserve">Let’s add Risk Free in our portfolio (bringing what we discussed before regarding </w:t>
      </w:r>
      <w:smartTag w:uri="urn:schemas-microsoft-com:office:smarttags" w:element="place">
        <w:smartTag w:uri="urn:schemas-microsoft-com:office:smarttags" w:element="State">
          <w:r>
            <w:rPr>
              <w:sz w:val="28"/>
              <w:szCs w:val="28"/>
            </w:rPr>
            <w:t>CAL</w:t>
          </w:r>
        </w:smartTag>
      </w:smartTag>
      <w:r>
        <w:rPr>
          <w:sz w:val="28"/>
          <w:szCs w:val="28"/>
        </w:rPr>
        <w:t xml:space="preserve"> line)</w:t>
      </w:r>
    </w:p>
    <w:p w14:paraId="7A7494CF" w14:textId="77777777" w:rsidR="00094B28" w:rsidRDefault="00094B28" w:rsidP="00094B28">
      <w:pPr>
        <w:rPr>
          <w:sz w:val="28"/>
          <w:szCs w:val="28"/>
        </w:rPr>
      </w:pPr>
    </w:p>
    <w:p w14:paraId="657DBF22" w14:textId="77777777" w:rsidR="00094B28" w:rsidRDefault="00094B28" w:rsidP="00094B28">
      <w:pPr>
        <w:rPr>
          <w:sz w:val="28"/>
          <w:szCs w:val="28"/>
        </w:rPr>
      </w:pPr>
      <w:r>
        <w:rPr>
          <w:sz w:val="28"/>
          <w:szCs w:val="28"/>
        </w:rPr>
        <w:t>T-Bills = 5.0% (risk free)</w:t>
      </w:r>
    </w:p>
    <w:p w14:paraId="241A77F6" w14:textId="77777777" w:rsidR="00094B28" w:rsidRDefault="00094B28" w:rsidP="00094B28">
      <w:pPr>
        <w:rPr>
          <w:sz w:val="28"/>
          <w:szCs w:val="28"/>
        </w:rPr>
      </w:pPr>
    </w:p>
    <w:p w14:paraId="2678CE78" w14:textId="77777777" w:rsidR="00094B28" w:rsidRDefault="00094B28" w:rsidP="00094B28">
      <w:pPr>
        <w:rPr>
          <w:sz w:val="28"/>
          <w:szCs w:val="28"/>
        </w:rPr>
      </w:pPr>
      <w:r>
        <w:rPr>
          <w:sz w:val="28"/>
          <w:szCs w:val="28"/>
        </w:rPr>
        <w:t xml:space="preserve">GRAPH introducing the </w:t>
      </w:r>
      <w:smartTag w:uri="urn:schemas-microsoft-com:office:smarttags" w:element="place">
        <w:smartTag w:uri="urn:schemas-microsoft-com:office:smarttags" w:element="State">
          <w:r>
            <w:rPr>
              <w:sz w:val="28"/>
              <w:szCs w:val="28"/>
            </w:rPr>
            <w:t>CAL</w:t>
          </w:r>
        </w:smartTag>
      </w:smartTag>
      <w:r>
        <w:rPr>
          <w:sz w:val="28"/>
          <w:szCs w:val="28"/>
        </w:rPr>
        <w:t xml:space="preserve"> in our previous Graph of Bonds and Stock</w:t>
      </w:r>
    </w:p>
    <w:p w14:paraId="03958A9E" w14:textId="77777777" w:rsidR="00094B28" w:rsidRDefault="00094B28" w:rsidP="00094B28">
      <w:pPr>
        <w:rPr>
          <w:sz w:val="28"/>
          <w:szCs w:val="28"/>
        </w:rPr>
      </w:pPr>
    </w:p>
    <w:p w14:paraId="1AF38BA5" w14:textId="77777777" w:rsidR="00094B28" w:rsidRDefault="00094B28" w:rsidP="00094B28">
      <w:pPr>
        <w:rPr>
          <w:sz w:val="28"/>
          <w:szCs w:val="28"/>
        </w:rPr>
      </w:pPr>
      <w:r>
        <w:rPr>
          <w:sz w:val="28"/>
          <w:szCs w:val="28"/>
        </w:rPr>
        <w:t xml:space="preserve">Using the minimum (point A) on a .20 correlation between bonds and stock. We were given the minimum weights at Wb= 87.06% and </w:t>
      </w:r>
      <w:proofErr w:type="spellStart"/>
      <w:r>
        <w:rPr>
          <w:sz w:val="28"/>
          <w:szCs w:val="28"/>
        </w:rPr>
        <w:t>Ws</w:t>
      </w:r>
      <w:proofErr w:type="spellEnd"/>
      <w:r>
        <w:rPr>
          <w:sz w:val="28"/>
          <w:szCs w:val="28"/>
        </w:rPr>
        <w:t xml:space="preserve"> = 12.94% so PA expects to return 6.52% and </w:t>
      </w:r>
      <w:r>
        <w:rPr>
          <w:sz w:val="28"/>
          <w:szCs w:val="28"/>
          <w:lang w:val="el-GR"/>
        </w:rPr>
        <w:t>σ</w:t>
      </w:r>
      <w:r w:rsidRPr="00541423">
        <w:rPr>
          <w:sz w:val="28"/>
          <w:szCs w:val="28"/>
        </w:rPr>
        <w:t>A</w:t>
      </w:r>
      <w:r>
        <w:rPr>
          <w:sz w:val="28"/>
          <w:szCs w:val="28"/>
        </w:rPr>
        <w:t xml:space="preserve"> is 11.54%calculated as follows:</w:t>
      </w:r>
    </w:p>
    <w:p w14:paraId="0C40EDEB" w14:textId="77777777" w:rsidR="00094B28" w:rsidRDefault="00094B28" w:rsidP="00094B28">
      <w:pPr>
        <w:rPr>
          <w:sz w:val="28"/>
          <w:szCs w:val="28"/>
        </w:rPr>
      </w:pPr>
    </w:p>
    <w:p w14:paraId="31F413F5" w14:textId="77777777" w:rsidR="00094B28" w:rsidRDefault="00094B28" w:rsidP="00094B28">
      <w:pPr>
        <w:rPr>
          <w:sz w:val="28"/>
          <w:szCs w:val="28"/>
        </w:rPr>
      </w:pPr>
      <w:proofErr w:type="spellStart"/>
      <w:r>
        <w:rPr>
          <w:sz w:val="28"/>
          <w:szCs w:val="28"/>
        </w:rPr>
        <w:t>rA</w:t>
      </w:r>
      <w:proofErr w:type="spellEnd"/>
      <w:r>
        <w:rPr>
          <w:sz w:val="28"/>
          <w:szCs w:val="28"/>
        </w:rPr>
        <w:t xml:space="preserve"> = (.8706 * </w:t>
      </w:r>
      <w:proofErr w:type="gramStart"/>
      <w:r>
        <w:rPr>
          <w:sz w:val="28"/>
          <w:szCs w:val="28"/>
        </w:rPr>
        <w:t>6 )</w:t>
      </w:r>
      <w:proofErr w:type="gramEnd"/>
      <w:r>
        <w:rPr>
          <w:sz w:val="28"/>
          <w:szCs w:val="28"/>
        </w:rPr>
        <w:t xml:space="preserve"> + (.1294 * 10 ) = 6.52</w:t>
      </w:r>
    </w:p>
    <w:p w14:paraId="7BAE71B2" w14:textId="77777777" w:rsidR="00094B28" w:rsidRDefault="00094B28" w:rsidP="00094B28">
      <w:pPr>
        <w:rPr>
          <w:sz w:val="28"/>
          <w:szCs w:val="28"/>
        </w:rPr>
      </w:pPr>
    </w:p>
    <w:p w14:paraId="6E4CB5BE" w14:textId="77777777" w:rsidR="00094B28" w:rsidRDefault="00094B28" w:rsidP="00094B28">
      <w:pPr>
        <w:rPr>
          <w:sz w:val="28"/>
          <w:szCs w:val="28"/>
          <w:lang w:val="el-GR"/>
        </w:rPr>
      </w:pPr>
      <w:r>
        <w:rPr>
          <w:sz w:val="28"/>
          <w:szCs w:val="28"/>
          <w:lang w:val="el-GR"/>
        </w:rPr>
        <w:t>σA=(.8706 * 12) ^2 + (.1294 * 25) ^2 = 11.54%</w:t>
      </w:r>
    </w:p>
    <w:p w14:paraId="0FE53270" w14:textId="77777777" w:rsidR="00094B28" w:rsidRDefault="00094B28" w:rsidP="00094B28">
      <w:pPr>
        <w:rPr>
          <w:sz w:val="28"/>
          <w:szCs w:val="28"/>
        </w:rPr>
      </w:pPr>
    </w:p>
    <w:p w14:paraId="66CCA244" w14:textId="77777777" w:rsidR="00094B28" w:rsidRDefault="00094B28" w:rsidP="00094B28">
      <w:pPr>
        <w:rPr>
          <w:sz w:val="28"/>
          <w:szCs w:val="28"/>
        </w:rPr>
      </w:pPr>
      <w:r>
        <w:rPr>
          <w:sz w:val="28"/>
          <w:szCs w:val="28"/>
        </w:rPr>
        <w:t>Sharpe Ratio is SA = (E (</w:t>
      </w:r>
      <w:proofErr w:type="spellStart"/>
      <w:r>
        <w:rPr>
          <w:sz w:val="28"/>
          <w:szCs w:val="28"/>
        </w:rPr>
        <w:t>rA</w:t>
      </w:r>
      <w:proofErr w:type="spellEnd"/>
      <w:r>
        <w:rPr>
          <w:sz w:val="28"/>
          <w:szCs w:val="28"/>
        </w:rPr>
        <w:t xml:space="preserve">) – </w:t>
      </w:r>
      <w:proofErr w:type="gramStart"/>
      <w:r>
        <w:rPr>
          <w:sz w:val="28"/>
          <w:szCs w:val="28"/>
        </w:rPr>
        <w:t>rf )</w:t>
      </w:r>
      <w:proofErr w:type="gramEnd"/>
      <w:r>
        <w:rPr>
          <w:sz w:val="28"/>
          <w:szCs w:val="28"/>
        </w:rPr>
        <w:t xml:space="preserve"> / </w:t>
      </w:r>
      <w:r>
        <w:rPr>
          <w:sz w:val="28"/>
          <w:szCs w:val="28"/>
          <w:lang w:val="el-GR"/>
        </w:rPr>
        <w:t>σ</w:t>
      </w:r>
      <w:r w:rsidRPr="00541423">
        <w:rPr>
          <w:sz w:val="28"/>
          <w:szCs w:val="28"/>
        </w:rPr>
        <w:t xml:space="preserve">A = </w:t>
      </w:r>
      <w:r>
        <w:rPr>
          <w:sz w:val="28"/>
          <w:szCs w:val="28"/>
        </w:rPr>
        <w:t>(</w:t>
      </w:r>
      <w:r w:rsidRPr="00541423">
        <w:rPr>
          <w:sz w:val="28"/>
          <w:szCs w:val="28"/>
        </w:rPr>
        <w:t>6.52 – 5)</w:t>
      </w:r>
      <w:r>
        <w:rPr>
          <w:sz w:val="28"/>
          <w:szCs w:val="28"/>
        </w:rPr>
        <w:t xml:space="preserve"> / 11.54 = 0.13</w:t>
      </w:r>
    </w:p>
    <w:p w14:paraId="5379F1A7" w14:textId="77777777" w:rsidR="00094B28" w:rsidRDefault="00094B28" w:rsidP="00094B28">
      <w:pPr>
        <w:rPr>
          <w:sz w:val="28"/>
          <w:szCs w:val="28"/>
        </w:rPr>
      </w:pPr>
    </w:p>
    <w:p w14:paraId="0838838A" w14:textId="77777777" w:rsidR="00094B28" w:rsidRPr="00DC0F56" w:rsidRDefault="00094B28" w:rsidP="00094B28">
      <w:pPr>
        <w:rPr>
          <w:sz w:val="28"/>
          <w:szCs w:val="28"/>
        </w:rPr>
      </w:pPr>
      <w:r>
        <w:rPr>
          <w:sz w:val="28"/>
          <w:szCs w:val="28"/>
        </w:rPr>
        <w:t xml:space="preserve">Now consider the </w:t>
      </w:r>
      <w:smartTag w:uri="urn:schemas-microsoft-com:office:smarttags" w:element="State">
        <w:smartTag w:uri="urn:schemas-microsoft-com:office:smarttags" w:element="place">
          <w:r>
            <w:rPr>
              <w:sz w:val="28"/>
              <w:szCs w:val="28"/>
            </w:rPr>
            <w:t>CAL</w:t>
          </w:r>
        </w:smartTag>
      </w:smartTag>
      <w:r>
        <w:rPr>
          <w:sz w:val="28"/>
          <w:szCs w:val="28"/>
        </w:rPr>
        <w:t xml:space="preserve"> uses portfolio B instead of A. Portfolio B consists of 80% Bonds and 20% Stock, then </w:t>
      </w:r>
      <w:proofErr w:type="spellStart"/>
      <w:r>
        <w:rPr>
          <w:sz w:val="28"/>
          <w:szCs w:val="28"/>
        </w:rPr>
        <w:t>rbs</w:t>
      </w:r>
      <w:proofErr w:type="spellEnd"/>
      <w:r>
        <w:rPr>
          <w:sz w:val="28"/>
          <w:szCs w:val="28"/>
        </w:rPr>
        <w:t xml:space="preserve"> = 6.80%, </w:t>
      </w:r>
      <w:r>
        <w:rPr>
          <w:sz w:val="28"/>
          <w:szCs w:val="28"/>
          <w:lang w:val="el-GR"/>
        </w:rPr>
        <w:t>σ</w:t>
      </w:r>
      <w:r w:rsidRPr="00DC0F56">
        <w:rPr>
          <w:sz w:val="28"/>
          <w:szCs w:val="28"/>
        </w:rPr>
        <w:t>bs = 11.68% then,</w:t>
      </w:r>
    </w:p>
    <w:p w14:paraId="7B1AFFE0" w14:textId="77777777" w:rsidR="00094B28" w:rsidRDefault="00094B28" w:rsidP="00094B28">
      <w:pPr>
        <w:rPr>
          <w:sz w:val="28"/>
          <w:szCs w:val="28"/>
        </w:rPr>
      </w:pPr>
    </w:p>
    <w:p w14:paraId="55D71DCC" w14:textId="77777777" w:rsidR="00094B28" w:rsidRDefault="00094B28" w:rsidP="00094B28">
      <w:pPr>
        <w:rPr>
          <w:sz w:val="28"/>
          <w:szCs w:val="28"/>
        </w:rPr>
      </w:pPr>
      <w:r>
        <w:rPr>
          <w:sz w:val="28"/>
          <w:szCs w:val="28"/>
        </w:rPr>
        <w:t xml:space="preserve">SB = (6.80 – </w:t>
      </w:r>
      <w:proofErr w:type="gramStart"/>
      <w:r>
        <w:rPr>
          <w:sz w:val="28"/>
          <w:szCs w:val="28"/>
        </w:rPr>
        <w:t>5 )</w:t>
      </w:r>
      <w:proofErr w:type="gramEnd"/>
      <w:r>
        <w:rPr>
          <w:sz w:val="28"/>
          <w:szCs w:val="28"/>
        </w:rPr>
        <w:t xml:space="preserve"> / 11.68 = 0.15</w:t>
      </w:r>
    </w:p>
    <w:p w14:paraId="389F0AD4" w14:textId="77777777" w:rsidR="00094B28" w:rsidRDefault="00094B28" w:rsidP="00094B28">
      <w:pPr>
        <w:rPr>
          <w:sz w:val="28"/>
          <w:szCs w:val="28"/>
        </w:rPr>
      </w:pPr>
    </w:p>
    <w:p w14:paraId="486F3A30" w14:textId="77777777" w:rsidR="00094B28" w:rsidRDefault="00094B28" w:rsidP="00094B28">
      <w:pPr>
        <w:rPr>
          <w:sz w:val="28"/>
          <w:szCs w:val="28"/>
        </w:rPr>
      </w:pPr>
      <w:r>
        <w:rPr>
          <w:sz w:val="28"/>
          <w:szCs w:val="28"/>
        </w:rPr>
        <w:t>SB – SA = 0.02</w:t>
      </w:r>
    </w:p>
    <w:p w14:paraId="6E180EBD" w14:textId="77777777" w:rsidR="00094B28" w:rsidRDefault="00094B28" w:rsidP="00094B28">
      <w:pPr>
        <w:rPr>
          <w:sz w:val="28"/>
          <w:szCs w:val="28"/>
        </w:rPr>
      </w:pPr>
    </w:p>
    <w:p w14:paraId="2BFA578E" w14:textId="77777777" w:rsidR="00094B28" w:rsidRDefault="00094B28" w:rsidP="00094B28">
      <w:pPr>
        <w:rPr>
          <w:sz w:val="28"/>
          <w:szCs w:val="28"/>
        </w:rPr>
      </w:pPr>
      <w:r>
        <w:rPr>
          <w:sz w:val="28"/>
          <w:szCs w:val="28"/>
        </w:rPr>
        <w:lastRenderedPageBreak/>
        <w:t>This implies that portfolio B provides 2 extra basis points (0.02%) of expected return for every percentage point (1.0%) increased in Standard Deviation (Risk)</w:t>
      </w:r>
    </w:p>
    <w:p w14:paraId="3DFDB5D5" w14:textId="77777777" w:rsidR="00094B28" w:rsidRDefault="00094B28" w:rsidP="00094B28">
      <w:pPr>
        <w:rPr>
          <w:sz w:val="28"/>
          <w:szCs w:val="28"/>
        </w:rPr>
      </w:pPr>
      <w:r>
        <w:rPr>
          <w:sz w:val="28"/>
          <w:szCs w:val="28"/>
        </w:rPr>
        <w:t>The higher Sharpe Ratio of B means that its capital allocation line (CAL) it’s steeper than A, therefore, CAL(B) plots above CAL(A).</w:t>
      </w:r>
    </w:p>
    <w:p w14:paraId="49357EA6" w14:textId="77777777" w:rsidR="00094B28" w:rsidRDefault="00094B28" w:rsidP="00094B28">
      <w:pPr>
        <w:rPr>
          <w:sz w:val="28"/>
          <w:szCs w:val="28"/>
        </w:rPr>
      </w:pPr>
      <w:r>
        <w:rPr>
          <w:sz w:val="28"/>
          <w:szCs w:val="28"/>
        </w:rPr>
        <w:t xml:space="preserve">In other words, combination of portfolio B and the risk-free asset provide a higher expected return for any level of risk (SD) than combination of portfolio A and the </w:t>
      </w:r>
      <w:proofErr w:type="gramStart"/>
      <w:r>
        <w:rPr>
          <w:sz w:val="28"/>
          <w:szCs w:val="28"/>
        </w:rPr>
        <w:t>risk free</w:t>
      </w:r>
      <w:proofErr w:type="gramEnd"/>
      <w:r>
        <w:rPr>
          <w:sz w:val="28"/>
          <w:szCs w:val="28"/>
        </w:rPr>
        <w:t xml:space="preserve"> risk.</w:t>
      </w:r>
    </w:p>
    <w:p w14:paraId="24489114" w14:textId="77777777" w:rsidR="00094B28" w:rsidRDefault="00094B28" w:rsidP="00094B28">
      <w:pPr>
        <w:rPr>
          <w:sz w:val="28"/>
          <w:szCs w:val="28"/>
        </w:rPr>
      </w:pPr>
    </w:p>
    <w:p w14:paraId="0EF27FE4" w14:textId="77777777" w:rsidR="00094B28" w:rsidRDefault="00094B28" w:rsidP="00094B28">
      <w:pPr>
        <w:rPr>
          <w:sz w:val="28"/>
          <w:szCs w:val="28"/>
        </w:rPr>
      </w:pPr>
      <w:r w:rsidRPr="004A7ABA">
        <w:rPr>
          <w:b/>
          <w:sz w:val="28"/>
          <w:szCs w:val="28"/>
        </w:rPr>
        <w:t>GOAL =</w:t>
      </w:r>
      <w:r>
        <w:rPr>
          <w:sz w:val="28"/>
          <w:szCs w:val="28"/>
        </w:rPr>
        <w:t xml:space="preserve"> </w:t>
      </w:r>
      <w:smartTag w:uri="urn:schemas-microsoft-com:office:smarttags" w:element="place">
        <w:smartTag w:uri="urn:schemas-microsoft-com:office:smarttags" w:element="State">
          <w:r w:rsidRPr="00DC0F56">
            <w:rPr>
              <w:b/>
              <w:bCs/>
              <w:sz w:val="28"/>
              <w:szCs w:val="28"/>
            </w:rPr>
            <w:t>CAL</w:t>
          </w:r>
        </w:smartTag>
      </w:smartTag>
      <w:r w:rsidRPr="00DC0F56">
        <w:rPr>
          <w:b/>
          <w:bCs/>
          <w:sz w:val="28"/>
          <w:szCs w:val="28"/>
        </w:rPr>
        <w:t xml:space="preserve"> NEED TO REACH TANGENCY (GRAPH) FOR OPTICAL RISKY PORTFOLIO</w:t>
      </w:r>
    </w:p>
    <w:p w14:paraId="0820F638" w14:textId="77777777" w:rsidR="00094B28" w:rsidRDefault="00094B28" w:rsidP="00094B28">
      <w:pPr>
        <w:rPr>
          <w:sz w:val="28"/>
          <w:szCs w:val="28"/>
        </w:rPr>
      </w:pPr>
    </w:p>
    <w:p w14:paraId="73927225" w14:textId="77777777" w:rsidR="00094B28" w:rsidRDefault="00094B28" w:rsidP="00094B28">
      <w:pPr>
        <w:rPr>
          <w:sz w:val="28"/>
          <w:szCs w:val="28"/>
        </w:rPr>
      </w:pPr>
      <w:r>
        <w:rPr>
          <w:sz w:val="28"/>
          <w:szCs w:val="28"/>
        </w:rPr>
        <w:t>Graph 6.6, page 166</w:t>
      </w:r>
    </w:p>
    <w:p w14:paraId="5431F14C" w14:textId="77777777" w:rsidR="00094B28" w:rsidRDefault="00094B28" w:rsidP="00094B28">
      <w:pPr>
        <w:rPr>
          <w:sz w:val="28"/>
          <w:szCs w:val="28"/>
        </w:rPr>
      </w:pPr>
    </w:p>
    <w:p w14:paraId="1B02D431" w14:textId="77777777" w:rsidR="00094B28" w:rsidRPr="00D20859" w:rsidRDefault="00094B28" w:rsidP="00094B28">
      <w:pPr>
        <w:rPr>
          <w:b/>
          <w:bCs/>
          <w:sz w:val="28"/>
          <w:szCs w:val="28"/>
        </w:rPr>
      </w:pPr>
      <w:r w:rsidRPr="00D20859">
        <w:rPr>
          <w:b/>
          <w:bCs/>
          <w:sz w:val="28"/>
          <w:szCs w:val="28"/>
        </w:rPr>
        <w:t>Solution for maximizing of the Sharpe Ratio:</w:t>
      </w:r>
    </w:p>
    <w:p w14:paraId="56931EA3" w14:textId="77777777" w:rsidR="00094B28" w:rsidRDefault="00094B28" w:rsidP="00094B28">
      <w:pPr>
        <w:rPr>
          <w:sz w:val="28"/>
          <w:szCs w:val="28"/>
        </w:rPr>
      </w:pPr>
    </w:p>
    <w:p w14:paraId="650B2DF3" w14:textId="77777777" w:rsidR="00094B28" w:rsidRPr="00D20859" w:rsidRDefault="00094B28" w:rsidP="00094B28">
      <w:pPr>
        <w:pBdr>
          <w:top w:val="single" w:sz="4" w:space="1" w:color="auto"/>
          <w:left w:val="single" w:sz="4" w:space="4" w:color="auto"/>
          <w:bottom w:val="single" w:sz="4" w:space="1" w:color="auto"/>
          <w:right w:val="single" w:sz="4" w:space="4" w:color="auto"/>
        </w:pBdr>
        <w:rPr>
          <w:b/>
          <w:bCs/>
          <w:sz w:val="22"/>
          <w:szCs w:val="22"/>
          <w:lang w:val="el-GR"/>
        </w:rPr>
      </w:pPr>
      <w:r w:rsidRPr="00D20859">
        <w:rPr>
          <w:b/>
          <w:bCs/>
          <w:sz w:val="28"/>
          <w:szCs w:val="28"/>
        </w:rPr>
        <w:t xml:space="preserve">Wb </w:t>
      </w:r>
      <w:r w:rsidRPr="00D20859">
        <w:rPr>
          <w:b/>
          <w:bCs/>
          <w:sz w:val="20"/>
          <w:szCs w:val="20"/>
        </w:rPr>
        <w:t>= [(E(</w:t>
      </w:r>
      <w:proofErr w:type="spellStart"/>
      <w:r w:rsidRPr="00D20859">
        <w:rPr>
          <w:b/>
          <w:bCs/>
          <w:sz w:val="20"/>
          <w:szCs w:val="20"/>
        </w:rPr>
        <w:t>rb</w:t>
      </w:r>
      <w:proofErr w:type="spellEnd"/>
      <w:r w:rsidRPr="00D20859">
        <w:rPr>
          <w:b/>
          <w:bCs/>
          <w:sz w:val="20"/>
          <w:szCs w:val="20"/>
        </w:rPr>
        <w:t>) – rf).</w:t>
      </w:r>
      <w:r w:rsidRPr="00D20859">
        <w:rPr>
          <w:b/>
          <w:bCs/>
          <w:sz w:val="20"/>
          <w:szCs w:val="20"/>
          <w:lang w:val="el-GR"/>
        </w:rPr>
        <w:t>σs^2 – (</w:t>
      </w:r>
      <w:r w:rsidRPr="00D20859">
        <w:rPr>
          <w:b/>
          <w:bCs/>
          <w:sz w:val="20"/>
          <w:szCs w:val="20"/>
        </w:rPr>
        <w:t>E9rs) – rf).</w:t>
      </w:r>
      <w:r w:rsidRPr="00D20859">
        <w:rPr>
          <w:b/>
          <w:bCs/>
          <w:sz w:val="20"/>
          <w:szCs w:val="20"/>
          <w:lang w:val="el-GR"/>
        </w:rPr>
        <w:t>σb.σs</w:t>
      </w:r>
      <w:r w:rsidRPr="00D20859">
        <w:rPr>
          <w:b/>
          <w:bCs/>
          <w:sz w:val="20"/>
          <w:szCs w:val="20"/>
        </w:rPr>
        <w:t>.Pbs] / [ (E (</w:t>
      </w:r>
      <w:proofErr w:type="spellStart"/>
      <w:r w:rsidRPr="00D20859">
        <w:rPr>
          <w:b/>
          <w:bCs/>
          <w:sz w:val="20"/>
          <w:szCs w:val="20"/>
        </w:rPr>
        <w:t>rb</w:t>
      </w:r>
      <w:proofErr w:type="spellEnd"/>
      <w:r w:rsidRPr="00D20859">
        <w:rPr>
          <w:b/>
          <w:bCs/>
          <w:sz w:val="20"/>
          <w:szCs w:val="20"/>
        </w:rPr>
        <w:t xml:space="preserve">) – rf) </w:t>
      </w:r>
      <w:r w:rsidRPr="00D20859">
        <w:rPr>
          <w:b/>
          <w:bCs/>
          <w:sz w:val="20"/>
          <w:szCs w:val="20"/>
          <w:lang w:val="el-GR"/>
        </w:rPr>
        <w:t xml:space="preserve">σs^2 + </w:t>
      </w:r>
      <w:r w:rsidRPr="00D20859">
        <w:rPr>
          <w:b/>
          <w:bCs/>
          <w:sz w:val="20"/>
          <w:szCs w:val="20"/>
        </w:rPr>
        <w:t>(E (</w:t>
      </w:r>
      <w:proofErr w:type="spellStart"/>
      <w:r w:rsidRPr="00D20859">
        <w:rPr>
          <w:b/>
          <w:bCs/>
          <w:sz w:val="20"/>
          <w:szCs w:val="20"/>
        </w:rPr>
        <w:t>rs</w:t>
      </w:r>
      <w:proofErr w:type="spellEnd"/>
      <w:r w:rsidRPr="00D20859">
        <w:rPr>
          <w:b/>
          <w:bCs/>
          <w:sz w:val="20"/>
          <w:szCs w:val="20"/>
        </w:rPr>
        <w:t>) – rf).</w:t>
      </w:r>
      <w:r w:rsidRPr="00D20859">
        <w:rPr>
          <w:b/>
          <w:bCs/>
          <w:sz w:val="20"/>
          <w:szCs w:val="20"/>
          <w:lang w:val="el-GR"/>
        </w:rPr>
        <w:t xml:space="preserve">σb^2 – rf </w:t>
      </w:r>
      <w:r w:rsidRPr="00D20859">
        <w:rPr>
          <w:b/>
          <w:bCs/>
          <w:sz w:val="20"/>
          <w:szCs w:val="20"/>
        </w:rPr>
        <w:t>+ E (</w:t>
      </w:r>
      <w:proofErr w:type="spellStart"/>
      <w:r w:rsidRPr="00D20859">
        <w:rPr>
          <w:b/>
          <w:bCs/>
          <w:sz w:val="20"/>
          <w:szCs w:val="20"/>
        </w:rPr>
        <w:t>rs</w:t>
      </w:r>
      <w:proofErr w:type="spellEnd"/>
      <w:r w:rsidRPr="00D20859">
        <w:rPr>
          <w:b/>
          <w:bCs/>
          <w:sz w:val="20"/>
          <w:szCs w:val="20"/>
        </w:rPr>
        <w:t>) – rf.</w:t>
      </w:r>
      <w:r w:rsidRPr="00D20859">
        <w:rPr>
          <w:b/>
          <w:bCs/>
          <w:sz w:val="20"/>
          <w:szCs w:val="20"/>
          <w:lang w:val="el-GR"/>
        </w:rPr>
        <w:t>σb.σs.Pbs</w:t>
      </w:r>
    </w:p>
    <w:p w14:paraId="78EEC234" w14:textId="77777777" w:rsidR="00094B28" w:rsidRPr="00D20859" w:rsidRDefault="00094B28" w:rsidP="00094B28">
      <w:pPr>
        <w:pBdr>
          <w:top w:val="single" w:sz="4" w:space="1" w:color="auto"/>
          <w:left w:val="single" w:sz="4" w:space="4" w:color="auto"/>
          <w:bottom w:val="single" w:sz="4" w:space="1" w:color="auto"/>
          <w:right w:val="single" w:sz="4" w:space="4" w:color="auto"/>
        </w:pBdr>
        <w:rPr>
          <w:b/>
          <w:bCs/>
          <w:sz w:val="28"/>
          <w:szCs w:val="28"/>
        </w:rPr>
      </w:pPr>
    </w:p>
    <w:p w14:paraId="7A9D398D" w14:textId="77777777" w:rsidR="00094B28" w:rsidRDefault="00094B28" w:rsidP="00094B28">
      <w:pPr>
        <w:rPr>
          <w:sz w:val="28"/>
          <w:szCs w:val="28"/>
        </w:rPr>
      </w:pPr>
      <w:proofErr w:type="spellStart"/>
      <w:r>
        <w:rPr>
          <w:sz w:val="28"/>
          <w:szCs w:val="28"/>
        </w:rPr>
        <w:t>Ws</w:t>
      </w:r>
      <w:proofErr w:type="spellEnd"/>
      <w:r>
        <w:rPr>
          <w:sz w:val="28"/>
          <w:szCs w:val="28"/>
        </w:rPr>
        <w:t xml:space="preserve"> = 1- Wb</w:t>
      </w:r>
    </w:p>
    <w:p w14:paraId="7CB5CF61" w14:textId="77777777" w:rsidR="00094B28" w:rsidRDefault="00094B28" w:rsidP="00094B28">
      <w:pPr>
        <w:rPr>
          <w:sz w:val="28"/>
          <w:szCs w:val="28"/>
        </w:rPr>
      </w:pPr>
    </w:p>
    <w:p w14:paraId="65E1B180" w14:textId="77777777" w:rsidR="00094B28" w:rsidRPr="004A7ABA" w:rsidRDefault="00094B28" w:rsidP="00094B28">
      <w:pPr>
        <w:rPr>
          <w:b/>
          <w:sz w:val="28"/>
          <w:szCs w:val="28"/>
        </w:rPr>
      </w:pPr>
      <w:r w:rsidRPr="004A7ABA">
        <w:rPr>
          <w:b/>
          <w:sz w:val="28"/>
          <w:szCs w:val="28"/>
        </w:rPr>
        <w:t>BUILDING A PORTFOLIO WITH RISK FREE, STOCK, AND BONDS</w:t>
      </w:r>
    </w:p>
    <w:p w14:paraId="1E635FAE" w14:textId="77777777" w:rsidR="00094B28" w:rsidRPr="004A7ABA" w:rsidRDefault="00094B28" w:rsidP="00094B28">
      <w:pPr>
        <w:rPr>
          <w:b/>
          <w:sz w:val="28"/>
          <w:szCs w:val="28"/>
        </w:rPr>
      </w:pPr>
    </w:p>
    <w:p w14:paraId="655A6A6E" w14:textId="77777777" w:rsidR="00094B28" w:rsidRDefault="00094B28" w:rsidP="00094B28">
      <w:pPr>
        <w:rPr>
          <w:sz w:val="28"/>
          <w:szCs w:val="28"/>
        </w:rPr>
      </w:pPr>
      <w:r>
        <w:rPr>
          <w:sz w:val="28"/>
          <w:szCs w:val="28"/>
        </w:rPr>
        <w:t>Assume we want to invest 45% of our portfolio in Risk Free assets = 55% is in a risky portfolio between bonds (50%) and stocks (50%),</w:t>
      </w:r>
    </w:p>
    <w:p w14:paraId="58B1DE18" w14:textId="77777777" w:rsidR="00094B28" w:rsidRDefault="00094B28" w:rsidP="00094B28">
      <w:pPr>
        <w:rPr>
          <w:sz w:val="28"/>
          <w:szCs w:val="28"/>
        </w:rPr>
      </w:pPr>
    </w:p>
    <w:p w14:paraId="3AA21A48" w14:textId="77777777" w:rsidR="00094B28" w:rsidRDefault="00094B28" w:rsidP="00094B28">
      <w:pPr>
        <w:rPr>
          <w:sz w:val="28"/>
          <w:szCs w:val="28"/>
        </w:rPr>
      </w:pPr>
      <w:r>
        <w:rPr>
          <w:sz w:val="28"/>
          <w:szCs w:val="28"/>
        </w:rPr>
        <w:t xml:space="preserve">We find the </w:t>
      </w:r>
      <w:smartTag w:uri="urn:schemas-microsoft-com:office:smarttags" w:element="place">
        <w:smartTag w:uri="urn:schemas-microsoft-com:office:smarttags" w:element="State">
          <w:r>
            <w:rPr>
              <w:sz w:val="28"/>
              <w:szCs w:val="28"/>
            </w:rPr>
            <w:t>CAL</w:t>
          </w:r>
        </w:smartTag>
      </w:smartTag>
      <w:r>
        <w:rPr>
          <w:sz w:val="28"/>
          <w:szCs w:val="28"/>
        </w:rPr>
        <w:t xml:space="preserve"> with our optimal portfolio (o) in a slope – </w:t>
      </w:r>
      <w:proofErr w:type="spellStart"/>
      <w:proofErr w:type="gramStart"/>
      <w:r>
        <w:rPr>
          <w:sz w:val="28"/>
          <w:szCs w:val="28"/>
        </w:rPr>
        <w:t>Lets</w:t>
      </w:r>
      <w:proofErr w:type="spellEnd"/>
      <w:proofErr w:type="gramEnd"/>
      <w:r>
        <w:rPr>
          <w:sz w:val="28"/>
          <w:szCs w:val="28"/>
        </w:rPr>
        <w:t xml:space="preserve"> say:</w:t>
      </w:r>
    </w:p>
    <w:p w14:paraId="77D714A5" w14:textId="77777777" w:rsidR="00094B28" w:rsidRDefault="00094B28" w:rsidP="00094B28">
      <w:pPr>
        <w:rPr>
          <w:sz w:val="28"/>
          <w:szCs w:val="28"/>
        </w:rPr>
      </w:pPr>
    </w:p>
    <w:p w14:paraId="113FEBA4" w14:textId="77777777" w:rsidR="00094B28" w:rsidRPr="00D20859" w:rsidRDefault="00094B28" w:rsidP="00094B28">
      <w:pPr>
        <w:rPr>
          <w:sz w:val="28"/>
          <w:szCs w:val="28"/>
        </w:rPr>
      </w:pPr>
      <w:r>
        <w:rPr>
          <w:sz w:val="28"/>
          <w:szCs w:val="28"/>
        </w:rPr>
        <w:t xml:space="preserve">Pro = 8.68% and </w:t>
      </w:r>
      <w:r>
        <w:rPr>
          <w:sz w:val="28"/>
          <w:szCs w:val="28"/>
          <w:lang w:val="el-GR"/>
        </w:rPr>
        <w:t>σ</w:t>
      </w:r>
      <w:r>
        <w:rPr>
          <w:sz w:val="28"/>
          <w:szCs w:val="28"/>
        </w:rPr>
        <w:t>0</w:t>
      </w:r>
      <w:r w:rsidRPr="00D20859">
        <w:rPr>
          <w:sz w:val="28"/>
          <w:szCs w:val="28"/>
        </w:rPr>
        <w:t>=17.97</w:t>
      </w:r>
      <w:r>
        <w:rPr>
          <w:sz w:val="28"/>
          <w:szCs w:val="28"/>
        </w:rPr>
        <w:t xml:space="preserve">%, Wb = 32.99% and </w:t>
      </w:r>
      <w:proofErr w:type="spellStart"/>
      <w:r>
        <w:rPr>
          <w:sz w:val="28"/>
          <w:szCs w:val="28"/>
        </w:rPr>
        <w:t>Ws</w:t>
      </w:r>
      <w:proofErr w:type="spellEnd"/>
      <w:r>
        <w:rPr>
          <w:sz w:val="28"/>
          <w:szCs w:val="28"/>
        </w:rPr>
        <w:t xml:space="preserve"> = 67.01% from the long formula above.</w:t>
      </w:r>
    </w:p>
    <w:p w14:paraId="5C3FA30E" w14:textId="77777777" w:rsidR="00094B28" w:rsidRDefault="00094B28" w:rsidP="00094B28">
      <w:pPr>
        <w:rPr>
          <w:sz w:val="28"/>
          <w:szCs w:val="28"/>
        </w:rPr>
      </w:pPr>
    </w:p>
    <w:p w14:paraId="105F3DEF" w14:textId="77777777" w:rsidR="00094B28" w:rsidRPr="004166D2" w:rsidRDefault="00094B28" w:rsidP="00094B28">
      <w:pPr>
        <w:rPr>
          <w:sz w:val="28"/>
          <w:szCs w:val="28"/>
          <w:lang w:val="de-DE"/>
        </w:rPr>
      </w:pPr>
      <w:r w:rsidRPr="004166D2">
        <w:rPr>
          <w:sz w:val="28"/>
          <w:szCs w:val="28"/>
          <w:lang w:val="de-DE"/>
        </w:rPr>
        <w:t>So = 8.68 – 5 / 17.97 = 0.20</w:t>
      </w:r>
    </w:p>
    <w:p w14:paraId="30D7B83E" w14:textId="77777777" w:rsidR="00094B28" w:rsidRPr="004166D2" w:rsidRDefault="00094B28" w:rsidP="00094B28">
      <w:pPr>
        <w:rPr>
          <w:sz w:val="28"/>
          <w:szCs w:val="28"/>
          <w:lang w:val="de-DE"/>
        </w:rPr>
      </w:pPr>
    </w:p>
    <w:p w14:paraId="5EC3E1C3" w14:textId="77777777" w:rsidR="00094B28" w:rsidRPr="004166D2" w:rsidRDefault="00094B28" w:rsidP="00094B28">
      <w:pPr>
        <w:rPr>
          <w:sz w:val="28"/>
          <w:szCs w:val="28"/>
          <w:lang w:val="de-DE"/>
        </w:rPr>
      </w:pPr>
      <w:r w:rsidRPr="004166D2">
        <w:rPr>
          <w:sz w:val="28"/>
          <w:szCs w:val="28"/>
          <w:lang w:val="de-DE"/>
        </w:rPr>
        <w:t>E(rc) = 5 + 0.55 *( 8.68 – 5) = 7.02%</w:t>
      </w:r>
    </w:p>
    <w:p w14:paraId="1BB8DB5F" w14:textId="77777777" w:rsidR="00094B28" w:rsidRPr="004166D2" w:rsidRDefault="00094B28" w:rsidP="00094B28">
      <w:pPr>
        <w:rPr>
          <w:sz w:val="28"/>
          <w:szCs w:val="28"/>
          <w:lang w:val="de-DE"/>
        </w:rPr>
      </w:pPr>
      <w:r>
        <w:rPr>
          <w:sz w:val="28"/>
          <w:szCs w:val="28"/>
          <w:lang w:val="el-GR"/>
        </w:rPr>
        <w:t xml:space="preserve">σc </w:t>
      </w:r>
      <w:r w:rsidRPr="004166D2">
        <w:rPr>
          <w:sz w:val="28"/>
          <w:szCs w:val="28"/>
          <w:lang w:val="de-DE"/>
        </w:rPr>
        <w:t>= 0.55 * 17.97 = 9.88%</w:t>
      </w:r>
    </w:p>
    <w:p w14:paraId="1DC483B6" w14:textId="77777777" w:rsidR="00094B28" w:rsidRPr="004166D2" w:rsidRDefault="00094B28" w:rsidP="00094B28">
      <w:pPr>
        <w:rPr>
          <w:sz w:val="28"/>
          <w:szCs w:val="28"/>
          <w:lang w:val="de-DE"/>
        </w:rPr>
      </w:pPr>
    </w:p>
    <w:p w14:paraId="16FD9970" w14:textId="77777777" w:rsidR="00094B28" w:rsidRPr="004166D2" w:rsidRDefault="00094B28" w:rsidP="00094B28">
      <w:pPr>
        <w:rPr>
          <w:sz w:val="28"/>
          <w:szCs w:val="28"/>
          <w:lang w:val="de-DE"/>
        </w:rPr>
      </w:pPr>
      <w:r w:rsidRPr="004166D2">
        <w:rPr>
          <w:sz w:val="28"/>
          <w:szCs w:val="28"/>
          <w:lang w:val="de-DE"/>
        </w:rPr>
        <w:t>Wrf = 45%</w:t>
      </w:r>
    </w:p>
    <w:p w14:paraId="19F419A2" w14:textId="77777777" w:rsidR="00094B28" w:rsidRDefault="00094B28" w:rsidP="00094B28">
      <w:pPr>
        <w:rPr>
          <w:sz w:val="28"/>
          <w:szCs w:val="28"/>
        </w:rPr>
      </w:pPr>
      <w:r>
        <w:rPr>
          <w:sz w:val="28"/>
          <w:szCs w:val="28"/>
        </w:rPr>
        <w:t>Wb = 0.3299 * .55 = 18.14%</w:t>
      </w:r>
    </w:p>
    <w:p w14:paraId="44881B51" w14:textId="77777777" w:rsidR="00094B28" w:rsidRDefault="00094B28" w:rsidP="00094B28">
      <w:pPr>
        <w:rPr>
          <w:sz w:val="28"/>
          <w:szCs w:val="28"/>
        </w:rPr>
      </w:pPr>
      <w:proofErr w:type="spellStart"/>
      <w:r>
        <w:rPr>
          <w:sz w:val="28"/>
          <w:szCs w:val="28"/>
        </w:rPr>
        <w:t>Ws</w:t>
      </w:r>
      <w:proofErr w:type="spellEnd"/>
      <w:r>
        <w:rPr>
          <w:sz w:val="28"/>
          <w:szCs w:val="28"/>
        </w:rPr>
        <w:t xml:space="preserve"> = 0.6701 * .55 = 36.86%</w:t>
      </w:r>
    </w:p>
    <w:p w14:paraId="348CC67F" w14:textId="77777777" w:rsidR="00094B28" w:rsidRDefault="00094B28" w:rsidP="00094B28">
      <w:pPr>
        <w:rPr>
          <w:sz w:val="28"/>
          <w:szCs w:val="28"/>
        </w:rPr>
      </w:pPr>
    </w:p>
    <w:p w14:paraId="17A7C856" w14:textId="77777777" w:rsidR="00094B28" w:rsidRPr="00DE0E59" w:rsidRDefault="00094B28" w:rsidP="00094B28">
      <w:pPr>
        <w:rPr>
          <w:b/>
          <w:bCs/>
          <w:sz w:val="28"/>
          <w:szCs w:val="28"/>
        </w:rPr>
      </w:pPr>
      <w:r w:rsidRPr="00DE0E59">
        <w:rPr>
          <w:b/>
          <w:bCs/>
          <w:sz w:val="28"/>
          <w:szCs w:val="28"/>
        </w:rPr>
        <w:t>REVIEW – CHAPTER 6</w:t>
      </w:r>
    </w:p>
    <w:p w14:paraId="1ABD48B0" w14:textId="77777777" w:rsidR="00094B28" w:rsidRDefault="00094B28" w:rsidP="00094B28">
      <w:pPr>
        <w:rPr>
          <w:sz w:val="28"/>
          <w:szCs w:val="28"/>
        </w:rPr>
      </w:pPr>
    </w:p>
    <w:p w14:paraId="6A9A3950" w14:textId="77777777" w:rsidR="00094B28" w:rsidRPr="004A7ABA" w:rsidRDefault="00094B28" w:rsidP="00094B28">
      <w:pPr>
        <w:rPr>
          <w:b/>
          <w:sz w:val="28"/>
          <w:szCs w:val="28"/>
        </w:rPr>
      </w:pPr>
      <w:r w:rsidRPr="004A7ABA">
        <w:rPr>
          <w:b/>
          <w:sz w:val="28"/>
          <w:szCs w:val="28"/>
        </w:rPr>
        <w:t>THE EFFICIENT FRONTIER OF RISKY ASSETS</w:t>
      </w:r>
    </w:p>
    <w:p w14:paraId="3995A6CD" w14:textId="77777777" w:rsidR="00094B28" w:rsidRDefault="00094B28" w:rsidP="00094B28">
      <w:pPr>
        <w:rPr>
          <w:sz w:val="28"/>
          <w:szCs w:val="28"/>
        </w:rPr>
      </w:pPr>
    </w:p>
    <w:p w14:paraId="3D2CE02A" w14:textId="77777777" w:rsidR="00094B28" w:rsidRDefault="00094B28" w:rsidP="00094B28">
      <w:pPr>
        <w:rPr>
          <w:sz w:val="28"/>
          <w:szCs w:val="28"/>
        </w:rPr>
      </w:pPr>
      <w:r>
        <w:rPr>
          <w:sz w:val="28"/>
          <w:szCs w:val="28"/>
        </w:rPr>
        <w:t>3 STEPS:</w:t>
      </w:r>
    </w:p>
    <w:p w14:paraId="7DA06EFD" w14:textId="77777777" w:rsidR="00094B28" w:rsidRDefault="00094B28" w:rsidP="00094B28">
      <w:pPr>
        <w:rPr>
          <w:sz w:val="28"/>
          <w:szCs w:val="28"/>
        </w:rPr>
      </w:pPr>
    </w:p>
    <w:p w14:paraId="0ECEE7E9" w14:textId="77777777" w:rsidR="00094B28" w:rsidRPr="00CE3FFF" w:rsidRDefault="00094B28" w:rsidP="00094B28">
      <w:pPr>
        <w:rPr>
          <w:b/>
          <w:bCs/>
          <w:sz w:val="28"/>
          <w:szCs w:val="28"/>
        </w:rPr>
      </w:pPr>
      <w:r w:rsidRPr="00CE3FFF">
        <w:rPr>
          <w:b/>
          <w:bCs/>
          <w:sz w:val="28"/>
          <w:szCs w:val="28"/>
        </w:rPr>
        <w:t>STEP 1:</w:t>
      </w:r>
    </w:p>
    <w:p w14:paraId="32A37CD5" w14:textId="77777777" w:rsidR="00094B28" w:rsidRDefault="00094B28" w:rsidP="00094B28">
      <w:pPr>
        <w:rPr>
          <w:sz w:val="28"/>
          <w:szCs w:val="28"/>
        </w:rPr>
      </w:pPr>
      <w:r>
        <w:rPr>
          <w:sz w:val="28"/>
          <w:szCs w:val="28"/>
        </w:rPr>
        <w:t>Identify the best possible or most efficient risk-return combination available from the universe of risky assets (Plot them on Return/Standard Deviation Graph)</w:t>
      </w:r>
    </w:p>
    <w:p w14:paraId="44F8D125" w14:textId="77777777" w:rsidR="00094B28" w:rsidRDefault="00094B28" w:rsidP="00094B28">
      <w:pPr>
        <w:rPr>
          <w:sz w:val="28"/>
          <w:szCs w:val="28"/>
        </w:rPr>
      </w:pPr>
    </w:p>
    <w:p w14:paraId="187C4326" w14:textId="77777777" w:rsidR="00094B28" w:rsidRDefault="00094B28" w:rsidP="00094B28">
      <w:pPr>
        <w:ind w:left="720"/>
        <w:rPr>
          <w:i/>
          <w:iCs/>
          <w:sz w:val="28"/>
          <w:szCs w:val="28"/>
        </w:rPr>
      </w:pPr>
      <w:r>
        <w:rPr>
          <w:i/>
          <w:iCs/>
          <w:sz w:val="28"/>
          <w:szCs w:val="28"/>
        </w:rPr>
        <w:t>Expected Return – SD combination for any individual asset end-up inside the efficient frontier, because single-asset portfolios are inefficient (are not efficiently diversified)</w:t>
      </w:r>
    </w:p>
    <w:p w14:paraId="7228BFF3" w14:textId="77777777" w:rsidR="00094B28" w:rsidRPr="00CE3FFF" w:rsidRDefault="00094B28" w:rsidP="00094B28">
      <w:pPr>
        <w:ind w:left="720"/>
        <w:rPr>
          <w:i/>
          <w:iCs/>
          <w:sz w:val="28"/>
          <w:szCs w:val="28"/>
        </w:rPr>
      </w:pPr>
    </w:p>
    <w:p w14:paraId="2058C17E" w14:textId="77777777" w:rsidR="00094B28" w:rsidRPr="00CF09C7" w:rsidRDefault="00094B28" w:rsidP="00094B28">
      <w:pPr>
        <w:rPr>
          <w:b/>
          <w:bCs/>
          <w:sz w:val="28"/>
          <w:szCs w:val="28"/>
        </w:rPr>
      </w:pPr>
      <w:r>
        <w:rPr>
          <w:noProof/>
          <w:lang w:eastAsia="ja-JP"/>
        </w:rPr>
        <w:drawing>
          <wp:inline distT="0" distB="0" distL="0" distR="0" wp14:anchorId="69F7D0DF" wp14:editId="6314E6E8">
            <wp:extent cx="6400800" cy="3438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3438525"/>
                    </a:xfrm>
                    <a:prstGeom prst="rect">
                      <a:avLst/>
                    </a:prstGeom>
                    <a:noFill/>
                    <a:ln>
                      <a:noFill/>
                    </a:ln>
                  </pic:spPr>
                </pic:pic>
              </a:graphicData>
            </a:graphic>
          </wp:inline>
        </w:drawing>
      </w:r>
    </w:p>
    <w:p w14:paraId="0803CE20" w14:textId="77777777" w:rsidR="00094B28" w:rsidRDefault="00094B28" w:rsidP="00094B28">
      <w:pPr>
        <w:rPr>
          <w:b/>
          <w:bCs/>
          <w:sz w:val="28"/>
          <w:szCs w:val="28"/>
        </w:rPr>
      </w:pPr>
    </w:p>
    <w:p w14:paraId="150762D1" w14:textId="77777777" w:rsidR="00094B28" w:rsidRPr="00CE3FFF" w:rsidRDefault="00094B28" w:rsidP="00094B28">
      <w:pPr>
        <w:rPr>
          <w:b/>
          <w:bCs/>
          <w:sz w:val="28"/>
          <w:szCs w:val="28"/>
        </w:rPr>
      </w:pPr>
      <w:r w:rsidRPr="00CE3FFF">
        <w:rPr>
          <w:b/>
          <w:bCs/>
          <w:sz w:val="28"/>
          <w:szCs w:val="28"/>
        </w:rPr>
        <w:t>STEP 2:</w:t>
      </w:r>
    </w:p>
    <w:p w14:paraId="5766A073" w14:textId="77777777" w:rsidR="00094B28" w:rsidRDefault="00094B28" w:rsidP="00094B28">
      <w:pPr>
        <w:rPr>
          <w:sz w:val="28"/>
          <w:szCs w:val="28"/>
        </w:rPr>
      </w:pPr>
      <w:r>
        <w:rPr>
          <w:sz w:val="28"/>
          <w:szCs w:val="28"/>
        </w:rPr>
        <w:t xml:space="preserve">Determine the optimal portfolio of risky assets by finding the portfolio that supports the steepest </w:t>
      </w:r>
      <w:smartTag w:uri="urn:schemas-microsoft-com:office:smarttags" w:element="place">
        <w:smartTag w:uri="urn:schemas-microsoft-com:office:smarttags" w:element="State">
          <w:r>
            <w:rPr>
              <w:sz w:val="28"/>
              <w:szCs w:val="28"/>
            </w:rPr>
            <w:t>CAL</w:t>
          </w:r>
        </w:smartTag>
      </w:smartTag>
      <w:r>
        <w:rPr>
          <w:sz w:val="28"/>
          <w:szCs w:val="28"/>
        </w:rPr>
        <w:t xml:space="preserve"> (Risky free return introduced)</w:t>
      </w:r>
    </w:p>
    <w:p w14:paraId="17264248" w14:textId="77777777" w:rsidR="00094B28" w:rsidRDefault="00094B28" w:rsidP="00094B28">
      <w:pPr>
        <w:rPr>
          <w:sz w:val="28"/>
          <w:szCs w:val="28"/>
        </w:rPr>
      </w:pPr>
    </w:p>
    <w:p w14:paraId="31C98A37" w14:textId="77777777" w:rsidR="00094B28" w:rsidRPr="00CE3FFF" w:rsidRDefault="00094B28" w:rsidP="00094B28">
      <w:pPr>
        <w:ind w:left="720"/>
        <w:rPr>
          <w:i/>
          <w:iCs/>
          <w:sz w:val="28"/>
          <w:szCs w:val="28"/>
        </w:rPr>
      </w:pPr>
      <w:r>
        <w:rPr>
          <w:i/>
          <w:iCs/>
          <w:sz w:val="28"/>
          <w:szCs w:val="28"/>
        </w:rPr>
        <w:t xml:space="preserve">Risky free assets – using the current </w:t>
      </w:r>
      <w:proofErr w:type="gramStart"/>
      <w:r>
        <w:rPr>
          <w:i/>
          <w:iCs/>
          <w:sz w:val="28"/>
          <w:szCs w:val="28"/>
        </w:rPr>
        <w:t>Risk Free</w:t>
      </w:r>
      <w:proofErr w:type="gramEnd"/>
      <w:r>
        <w:rPr>
          <w:i/>
          <w:iCs/>
          <w:sz w:val="28"/>
          <w:szCs w:val="28"/>
        </w:rPr>
        <w:t xml:space="preserve"> Rate, we search for CAL with the highest Sharpe Ratio</w:t>
      </w:r>
    </w:p>
    <w:p w14:paraId="1BC83374" w14:textId="77777777" w:rsidR="00094B28" w:rsidRDefault="00094B28" w:rsidP="00094B28">
      <w:pPr>
        <w:rPr>
          <w:sz w:val="28"/>
          <w:szCs w:val="28"/>
        </w:rPr>
      </w:pPr>
    </w:p>
    <w:p w14:paraId="6A6AA9F4" w14:textId="77777777" w:rsidR="00094B28" w:rsidRPr="00771443" w:rsidRDefault="00094B28" w:rsidP="00094B28">
      <w:pPr>
        <w:rPr>
          <w:sz w:val="28"/>
          <w:szCs w:val="28"/>
        </w:rPr>
      </w:pPr>
      <w:r>
        <w:rPr>
          <w:noProof/>
          <w:lang w:eastAsia="ja-JP"/>
        </w:rPr>
        <w:lastRenderedPageBreak/>
        <w:drawing>
          <wp:inline distT="0" distB="0" distL="0" distR="0" wp14:anchorId="33EB41B3" wp14:editId="63444DB0">
            <wp:extent cx="6400800"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3429000"/>
                    </a:xfrm>
                    <a:prstGeom prst="rect">
                      <a:avLst/>
                    </a:prstGeom>
                    <a:noFill/>
                    <a:ln>
                      <a:noFill/>
                    </a:ln>
                  </pic:spPr>
                </pic:pic>
              </a:graphicData>
            </a:graphic>
          </wp:inline>
        </w:drawing>
      </w:r>
    </w:p>
    <w:p w14:paraId="1906D40E" w14:textId="77777777" w:rsidR="00094B28" w:rsidRDefault="00094B28" w:rsidP="00094B28">
      <w:pPr>
        <w:rPr>
          <w:sz w:val="28"/>
          <w:szCs w:val="28"/>
        </w:rPr>
      </w:pPr>
    </w:p>
    <w:p w14:paraId="3601CB78" w14:textId="77777777" w:rsidR="00094B28" w:rsidRPr="00771443" w:rsidRDefault="00094B28" w:rsidP="00094B28">
      <w:pPr>
        <w:rPr>
          <w:sz w:val="28"/>
          <w:szCs w:val="28"/>
        </w:rPr>
      </w:pPr>
      <w:r>
        <w:rPr>
          <w:noProof/>
          <w:lang w:eastAsia="ja-JP"/>
        </w:rPr>
        <w:drawing>
          <wp:inline distT="0" distB="0" distL="0" distR="0" wp14:anchorId="4E6534B9" wp14:editId="1BA48A9B">
            <wp:extent cx="6400800" cy="219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2190750"/>
                    </a:xfrm>
                    <a:prstGeom prst="rect">
                      <a:avLst/>
                    </a:prstGeom>
                    <a:noFill/>
                    <a:ln>
                      <a:noFill/>
                    </a:ln>
                  </pic:spPr>
                </pic:pic>
              </a:graphicData>
            </a:graphic>
          </wp:inline>
        </w:drawing>
      </w:r>
    </w:p>
    <w:p w14:paraId="7DE77EC6" w14:textId="77777777" w:rsidR="00094B28" w:rsidRDefault="00094B28" w:rsidP="00094B28">
      <w:pPr>
        <w:rPr>
          <w:sz w:val="28"/>
          <w:szCs w:val="28"/>
        </w:rPr>
      </w:pPr>
    </w:p>
    <w:p w14:paraId="34F77D5F" w14:textId="77777777" w:rsidR="00094B28" w:rsidRPr="00CE3FFF" w:rsidRDefault="00094B28" w:rsidP="00094B28">
      <w:pPr>
        <w:rPr>
          <w:b/>
          <w:bCs/>
          <w:sz w:val="28"/>
          <w:szCs w:val="28"/>
        </w:rPr>
      </w:pPr>
      <w:r w:rsidRPr="00CE3FFF">
        <w:rPr>
          <w:b/>
          <w:bCs/>
          <w:sz w:val="28"/>
          <w:szCs w:val="28"/>
        </w:rPr>
        <w:t>STEP 3:</w:t>
      </w:r>
    </w:p>
    <w:p w14:paraId="159180B4" w14:textId="77777777" w:rsidR="00094B28" w:rsidRDefault="00094B28" w:rsidP="00094B28">
      <w:pPr>
        <w:rPr>
          <w:sz w:val="28"/>
          <w:szCs w:val="28"/>
        </w:rPr>
      </w:pPr>
      <w:r>
        <w:rPr>
          <w:sz w:val="28"/>
          <w:szCs w:val="28"/>
        </w:rPr>
        <w:t>Choose an appropriate complete portfolio based on the investors risk appetite (risk aversion) by mixing the Rf Asset with the optimal risky portfolio.</w:t>
      </w:r>
    </w:p>
    <w:p w14:paraId="0A032F0B" w14:textId="77777777" w:rsidR="00094B28" w:rsidRDefault="00094B28" w:rsidP="00094B28">
      <w:pPr>
        <w:ind w:left="720"/>
        <w:rPr>
          <w:i/>
          <w:iCs/>
          <w:sz w:val="28"/>
          <w:szCs w:val="28"/>
        </w:rPr>
      </w:pPr>
    </w:p>
    <w:p w14:paraId="37306E92" w14:textId="77777777" w:rsidR="00094B28" w:rsidRPr="00CE3FFF" w:rsidRDefault="00094B28" w:rsidP="00094B28">
      <w:pPr>
        <w:ind w:left="720"/>
        <w:rPr>
          <w:i/>
          <w:iCs/>
          <w:sz w:val="28"/>
          <w:szCs w:val="28"/>
        </w:rPr>
      </w:pPr>
      <w:r>
        <w:rPr>
          <w:i/>
          <w:iCs/>
          <w:sz w:val="28"/>
          <w:szCs w:val="28"/>
        </w:rPr>
        <w:t xml:space="preserve">Choose the appropriate optimal risky portfolio (o) above T-bills – Separation Property step - RISK AVERSE comes in play in this step – when selected the desire point of the </w:t>
      </w:r>
      <w:smartTag w:uri="urn:schemas-microsoft-com:office:smarttags" w:element="place">
        <w:smartTag w:uri="urn:schemas-microsoft-com:office:smarttags" w:element="State">
          <w:r>
            <w:rPr>
              <w:i/>
              <w:iCs/>
              <w:sz w:val="28"/>
              <w:szCs w:val="28"/>
            </w:rPr>
            <w:t>CAL</w:t>
          </w:r>
        </w:smartTag>
      </w:smartTag>
      <w:r>
        <w:rPr>
          <w:i/>
          <w:iCs/>
          <w:sz w:val="28"/>
          <w:szCs w:val="28"/>
        </w:rPr>
        <w:t xml:space="preserve">. More risk averse clients will invest in the risk-free asset and less in the optimal risky portfolio O.  </w:t>
      </w:r>
    </w:p>
    <w:p w14:paraId="580EAC02" w14:textId="77777777" w:rsidR="00094B28" w:rsidRDefault="00094B28" w:rsidP="00094B28">
      <w:pPr>
        <w:rPr>
          <w:sz w:val="28"/>
          <w:szCs w:val="28"/>
        </w:rPr>
      </w:pPr>
    </w:p>
    <w:p w14:paraId="45E9A1D1" w14:textId="77777777" w:rsidR="00094B28" w:rsidRDefault="00094B28" w:rsidP="00094B28">
      <w:pPr>
        <w:rPr>
          <w:sz w:val="28"/>
          <w:szCs w:val="28"/>
        </w:rPr>
      </w:pPr>
    </w:p>
    <w:p w14:paraId="2EF1A7A4" w14:textId="77777777" w:rsidR="00094B28" w:rsidRPr="00B4075E" w:rsidRDefault="00094B28" w:rsidP="00094B28">
      <w:pPr>
        <w:rPr>
          <w:sz w:val="28"/>
          <w:szCs w:val="28"/>
          <w:u w:val="single"/>
        </w:rPr>
      </w:pPr>
      <w:r w:rsidRPr="00B4075E">
        <w:rPr>
          <w:sz w:val="28"/>
          <w:szCs w:val="28"/>
          <w:u w:val="single"/>
        </w:rPr>
        <w:lastRenderedPageBreak/>
        <w:t>Chapter 6 - Continued</w:t>
      </w:r>
    </w:p>
    <w:p w14:paraId="07B91AD2" w14:textId="77777777" w:rsidR="00094B28" w:rsidRDefault="00094B28" w:rsidP="00094B28">
      <w:pPr>
        <w:rPr>
          <w:sz w:val="28"/>
          <w:szCs w:val="28"/>
        </w:rPr>
      </w:pPr>
    </w:p>
    <w:p w14:paraId="63468E67" w14:textId="77777777" w:rsidR="00094B28" w:rsidRPr="004A7ABA" w:rsidRDefault="00094B28" w:rsidP="00094B28">
      <w:pPr>
        <w:rPr>
          <w:b/>
          <w:sz w:val="28"/>
          <w:szCs w:val="28"/>
        </w:rPr>
      </w:pPr>
      <w:r w:rsidRPr="004A7ABA">
        <w:rPr>
          <w:b/>
          <w:sz w:val="28"/>
          <w:szCs w:val="28"/>
        </w:rPr>
        <w:t>SINGLE FACTOR ASSET MARKET</w:t>
      </w:r>
    </w:p>
    <w:p w14:paraId="24D1F464" w14:textId="77777777" w:rsidR="00094B28" w:rsidRDefault="00094B28" w:rsidP="00094B28">
      <w:pPr>
        <w:rPr>
          <w:sz w:val="28"/>
          <w:szCs w:val="28"/>
        </w:rPr>
      </w:pPr>
    </w:p>
    <w:p w14:paraId="2599542E" w14:textId="77777777" w:rsidR="00094B28" w:rsidRDefault="00094B28" w:rsidP="00094B28">
      <w:pPr>
        <w:rPr>
          <w:sz w:val="28"/>
          <w:szCs w:val="28"/>
        </w:rPr>
      </w:pPr>
      <w:r>
        <w:rPr>
          <w:sz w:val="28"/>
          <w:szCs w:val="28"/>
        </w:rPr>
        <w:t xml:space="preserve">Distinction between Systematic and firm-specific Risk. Systematic is largely macroeconomic affecting all securities which firm-specific risk factors affect only one </w:t>
      </w:r>
      <w:proofErr w:type="gramStart"/>
      <w:r>
        <w:rPr>
          <w:sz w:val="28"/>
          <w:szCs w:val="28"/>
        </w:rPr>
        <w:t>particular firm</w:t>
      </w:r>
      <w:proofErr w:type="gramEnd"/>
      <w:r>
        <w:rPr>
          <w:sz w:val="28"/>
          <w:szCs w:val="28"/>
        </w:rPr>
        <w:t xml:space="preserve"> or, perhaps, its industry. </w:t>
      </w:r>
    </w:p>
    <w:p w14:paraId="063F36DD" w14:textId="77777777" w:rsidR="00094B28" w:rsidRDefault="00094B28" w:rsidP="00094B28">
      <w:pPr>
        <w:rPr>
          <w:sz w:val="28"/>
          <w:szCs w:val="28"/>
        </w:rPr>
      </w:pPr>
    </w:p>
    <w:p w14:paraId="42288112" w14:textId="77777777" w:rsidR="00094B28" w:rsidRDefault="00094B28" w:rsidP="00094B28">
      <w:pPr>
        <w:rPr>
          <w:sz w:val="28"/>
          <w:szCs w:val="28"/>
        </w:rPr>
      </w:pPr>
      <w:r>
        <w:rPr>
          <w:sz w:val="28"/>
          <w:szCs w:val="28"/>
        </w:rPr>
        <w:t>FACTOR MODELS are structural models designed to estimate these two components of risk for particular security or portfolio.</w:t>
      </w:r>
    </w:p>
    <w:p w14:paraId="26EC5FA4" w14:textId="77777777" w:rsidR="00094B28" w:rsidRDefault="00094B28" w:rsidP="00094B28">
      <w:pPr>
        <w:rPr>
          <w:sz w:val="28"/>
          <w:szCs w:val="28"/>
        </w:rPr>
      </w:pPr>
    </w:p>
    <w:p w14:paraId="551DD0B9" w14:textId="77777777" w:rsidR="00094B28" w:rsidRDefault="00094B28" w:rsidP="00094B28">
      <w:pPr>
        <w:rPr>
          <w:sz w:val="28"/>
          <w:szCs w:val="28"/>
        </w:rPr>
      </w:pPr>
      <w:r>
        <w:rPr>
          <w:sz w:val="28"/>
          <w:szCs w:val="28"/>
        </w:rPr>
        <w:t xml:space="preserve">CAPM – introduction </w:t>
      </w:r>
    </w:p>
    <w:p w14:paraId="73DD213F" w14:textId="77777777" w:rsidR="00094B28" w:rsidRDefault="00094B28" w:rsidP="00094B28">
      <w:pPr>
        <w:rPr>
          <w:sz w:val="28"/>
          <w:szCs w:val="28"/>
        </w:rPr>
      </w:pPr>
    </w:p>
    <w:p w14:paraId="05515824" w14:textId="77777777" w:rsidR="00094B28" w:rsidRDefault="00094B28" w:rsidP="00094B28">
      <w:pPr>
        <w:rPr>
          <w:sz w:val="28"/>
          <w:szCs w:val="28"/>
        </w:rPr>
      </w:pPr>
      <w:r>
        <w:rPr>
          <w:sz w:val="28"/>
          <w:szCs w:val="28"/>
        </w:rPr>
        <w:t>To construct the efficient frontier from the universe of 100 securities we need 100 expected returns, 100 variances and 100 * 99/2 = 4,950 covariance…. More for more securities</w:t>
      </w:r>
      <w:proofErr w:type="gramStart"/>
      <w:r>
        <w:rPr>
          <w:sz w:val="28"/>
          <w:szCs w:val="28"/>
        </w:rPr>
        <w:t>…..</w:t>
      </w:r>
      <w:proofErr w:type="gramEnd"/>
    </w:p>
    <w:p w14:paraId="1CAF0012" w14:textId="77777777" w:rsidR="00094B28" w:rsidRDefault="00094B28" w:rsidP="00094B28">
      <w:pPr>
        <w:rPr>
          <w:sz w:val="28"/>
          <w:szCs w:val="28"/>
        </w:rPr>
      </w:pPr>
    </w:p>
    <w:p w14:paraId="00A285B7" w14:textId="77777777" w:rsidR="00094B28" w:rsidRDefault="00094B28" w:rsidP="00094B28">
      <w:pPr>
        <w:rPr>
          <w:sz w:val="28"/>
          <w:szCs w:val="28"/>
        </w:rPr>
      </w:pPr>
      <w:r>
        <w:rPr>
          <w:sz w:val="28"/>
          <w:szCs w:val="28"/>
        </w:rPr>
        <w:t xml:space="preserve">ROR in excess of </w:t>
      </w:r>
      <w:proofErr w:type="gramStart"/>
      <w:r>
        <w:rPr>
          <w:sz w:val="28"/>
          <w:szCs w:val="28"/>
        </w:rPr>
        <w:t>risk free</w:t>
      </w:r>
      <w:proofErr w:type="gramEnd"/>
      <w:r>
        <w:rPr>
          <w:sz w:val="28"/>
          <w:szCs w:val="28"/>
        </w:rPr>
        <w:t xml:space="preserve"> rate (Premium)</w:t>
      </w:r>
    </w:p>
    <w:p w14:paraId="75F0626B" w14:textId="77777777" w:rsidR="00094B28" w:rsidRDefault="00094B28" w:rsidP="00094B28">
      <w:pPr>
        <w:rPr>
          <w:sz w:val="28"/>
          <w:szCs w:val="28"/>
        </w:rPr>
      </w:pPr>
    </w:p>
    <w:p w14:paraId="21FC91C5" w14:textId="77777777" w:rsidR="00094B28" w:rsidRPr="004166D2" w:rsidRDefault="00094B28" w:rsidP="00094B28">
      <w:pPr>
        <w:rPr>
          <w:sz w:val="28"/>
          <w:szCs w:val="28"/>
          <w:lang w:val="de-DE"/>
        </w:rPr>
      </w:pPr>
      <w:r w:rsidRPr="004166D2">
        <w:rPr>
          <w:sz w:val="28"/>
          <w:szCs w:val="28"/>
          <w:lang w:val="de-DE"/>
        </w:rPr>
        <w:t>Ri = ri – rf</w:t>
      </w:r>
    </w:p>
    <w:p w14:paraId="7170EAFC" w14:textId="77777777" w:rsidR="00094B28" w:rsidRPr="004166D2" w:rsidRDefault="00094B28" w:rsidP="00094B28">
      <w:pPr>
        <w:rPr>
          <w:sz w:val="28"/>
          <w:szCs w:val="28"/>
          <w:lang w:val="de-DE"/>
        </w:rPr>
      </w:pPr>
    </w:p>
    <w:p w14:paraId="13F3BD23" w14:textId="77777777" w:rsidR="00094B28" w:rsidRPr="00DE0E59" w:rsidRDefault="00094B28" w:rsidP="00094B28">
      <w:pPr>
        <w:pBdr>
          <w:top w:val="single" w:sz="4" w:space="1" w:color="auto"/>
          <w:left w:val="single" w:sz="4" w:space="4" w:color="auto"/>
          <w:bottom w:val="single" w:sz="4" w:space="1" w:color="auto"/>
          <w:right w:val="single" w:sz="4" w:space="4" w:color="auto"/>
        </w:pBdr>
        <w:jc w:val="center"/>
        <w:rPr>
          <w:b/>
          <w:bCs/>
          <w:sz w:val="28"/>
          <w:szCs w:val="28"/>
        </w:rPr>
      </w:pPr>
      <w:r w:rsidRPr="004166D2">
        <w:rPr>
          <w:b/>
          <w:bCs/>
          <w:sz w:val="28"/>
          <w:szCs w:val="28"/>
          <w:lang w:val="de-DE"/>
        </w:rPr>
        <w:t xml:space="preserve">Ri = E (ri) + Bi . </w:t>
      </w:r>
      <w:r w:rsidRPr="00DE0E59">
        <w:rPr>
          <w:b/>
          <w:bCs/>
          <w:sz w:val="28"/>
          <w:szCs w:val="28"/>
        </w:rPr>
        <w:t xml:space="preserve">M + </w:t>
      </w:r>
      <w:proofErr w:type="spellStart"/>
      <w:r w:rsidRPr="00DE0E59">
        <w:rPr>
          <w:b/>
          <w:bCs/>
          <w:sz w:val="28"/>
          <w:szCs w:val="28"/>
        </w:rPr>
        <w:t>ei</w:t>
      </w:r>
      <w:proofErr w:type="spellEnd"/>
    </w:p>
    <w:p w14:paraId="08AB974C" w14:textId="77777777" w:rsidR="00094B28" w:rsidRDefault="00094B28" w:rsidP="00094B28">
      <w:pPr>
        <w:rPr>
          <w:sz w:val="28"/>
          <w:szCs w:val="28"/>
        </w:rPr>
      </w:pPr>
    </w:p>
    <w:p w14:paraId="39D7FF33" w14:textId="77777777" w:rsidR="00094B28" w:rsidRDefault="00094B28" w:rsidP="00094B28">
      <w:pPr>
        <w:rPr>
          <w:sz w:val="28"/>
          <w:szCs w:val="28"/>
        </w:rPr>
      </w:pPr>
      <w:r>
        <w:rPr>
          <w:sz w:val="28"/>
          <w:szCs w:val="28"/>
        </w:rPr>
        <w:t>E (</w:t>
      </w:r>
      <w:proofErr w:type="spellStart"/>
      <w:r>
        <w:rPr>
          <w:sz w:val="28"/>
          <w:szCs w:val="28"/>
        </w:rPr>
        <w:t>ri</w:t>
      </w:r>
      <w:proofErr w:type="spellEnd"/>
      <w:r>
        <w:rPr>
          <w:sz w:val="28"/>
          <w:szCs w:val="28"/>
        </w:rPr>
        <w:t>) = Expected Excess (Premium</w:t>
      </w:r>
      <w:proofErr w:type="gramStart"/>
      <w:r>
        <w:rPr>
          <w:sz w:val="28"/>
          <w:szCs w:val="28"/>
        </w:rPr>
        <w:t>)(</w:t>
      </w:r>
      <w:proofErr w:type="gramEnd"/>
    </w:p>
    <w:p w14:paraId="2E661109" w14:textId="77777777" w:rsidR="00094B28" w:rsidRDefault="00094B28" w:rsidP="00094B28">
      <w:pPr>
        <w:rPr>
          <w:sz w:val="28"/>
          <w:szCs w:val="28"/>
        </w:rPr>
      </w:pPr>
      <w:r>
        <w:rPr>
          <w:sz w:val="28"/>
          <w:szCs w:val="28"/>
        </w:rPr>
        <w:t>Bi = Beta relationship to the industry / market</w:t>
      </w:r>
    </w:p>
    <w:p w14:paraId="1CA84104" w14:textId="77777777" w:rsidR="00094B28" w:rsidRDefault="00094B28" w:rsidP="00094B28">
      <w:pPr>
        <w:rPr>
          <w:sz w:val="28"/>
          <w:szCs w:val="28"/>
        </w:rPr>
      </w:pPr>
      <w:r>
        <w:rPr>
          <w:sz w:val="28"/>
          <w:szCs w:val="28"/>
        </w:rPr>
        <w:t>M = Macroeconomic surprises</w:t>
      </w:r>
    </w:p>
    <w:p w14:paraId="7DD2F983" w14:textId="77777777" w:rsidR="00094B28" w:rsidRDefault="00094B28" w:rsidP="00094B28">
      <w:pPr>
        <w:rPr>
          <w:sz w:val="28"/>
          <w:szCs w:val="28"/>
        </w:rPr>
      </w:pPr>
      <w:proofErr w:type="spellStart"/>
      <w:r>
        <w:rPr>
          <w:sz w:val="28"/>
          <w:szCs w:val="28"/>
        </w:rPr>
        <w:t>Ei</w:t>
      </w:r>
      <w:proofErr w:type="spellEnd"/>
      <w:r>
        <w:rPr>
          <w:sz w:val="28"/>
          <w:szCs w:val="28"/>
        </w:rPr>
        <w:t xml:space="preserve"> = Firm specific events (unanticipated impact)</w:t>
      </w:r>
    </w:p>
    <w:p w14:paraId="21BB063C" w14:textId="77777777" w:rsidR="00094B28" w:rsidRDefault="00094B28" w:rsidP="00094B28">
      <w:pPr>
        <w:rPr>
          <w:sz w:val="28"/>
          <w:szCs w:val="28"/>
        </w:rPr>
      </w:pPr>
    </w:p>
    <w:p w14:paraId="1EEAF827" w14:textId="77777777" w:rsidR="00094B28" w:rsidRDefault="00094B28" w:rsidP="00094B28">
      <w:pPr>
        <w:rPr>
          <w:sz w:val="28"/>
          <w:szCs w:val="28"/>
        </w:rPr>
      </w:pPr>
      <w:r>
        <w:rPr>
          <w:sz w:val="28"/>
          <w:szCs w:val="28"/>
        </w:rPr>
        <w:t>Dell stock is expected to be 9.0% with beta of 1.2x (every 1.0% move in the market, Dell moves 1.2%, then,</w:t>
      </w:r>
    </w:p>
    <w:p w14:paraId="373EA72B" w14:textId="77777777" w:rsidR="00094B28" w:rsidRDefault="00094B28" w:rsidP="00094B28">
      <w:pPr>
        <w:rPr>
          <w:sz w:val="28"/>
          <w:szCs w:val="28"/>
        </w:rPr>
      </w:pPr>
    </w:p>
    <w:p w14:paraId="799FDC88" w14:textId="77777777" w:rsidR="00094B28" w:rsidRPr="008C518C" w:rsidRDefault="00094B28" w:rsidP="00094B28">
      <w:pPr>
        <w:rPr>
          <w:sz w:val="28"/>
          <w:szCs w:val="28"/>
          <w:lang w:val="pt-BR"/>
        </w:rPr>
      </w:pPr>
      <w:r w:rsidRPr="008C518C">
        <w:rPr>
          <w:sz w:val="28"/>
          <w:szCs w:val="28"/>
          <w:lang w:val="pt-BR"/>
        </w:rPr>
        <w:t>R dell = 9.0% + 1.2. M + e i</w:t>
      </w:r>
    </w:p>
    <w:p w14:paraId="04DC4B4A" w14:textId="77777777" w:rsidR="00094B28" w:rsidRPr="008C518C" w:rsidRDefault="00094B28" w:rsidP="00094B28">
      <w:pPr>
        <w:rPr>
          <w:sz w:val="28"/>
          <w:szCs w:val="28"/>
          <w:lang w:val="pt-BR"/>
        </w:rPr>
      </w:pPr>
    </w:p>
    <w:p w14:paraId="12410F5B" w14:textId="77777777" w:rsidR="00094B28" w:rsidRPr="008C518C" w:rsidRDefault="00094B28" w:rsidP="00094B28">
      <w:pPr>
        <w:rPr>
          <w:sz w:val="28"/>
          <w:szCs w:val="28"/>
          <w:lang w:val="pt-BR"/>
        </w:rPr>
      </w:pPr>
      <w:r w:rsidRPr="008C518C">
        <w:rPr>
          <w:sz w:val="28"/>
          <w:szCs w:val="28"/>
          <w:lang w:val="pt-BR"/>
        </w:rPr>
        <w:t>R dell = 9.0% + 1.2 * 2% + 0</w:t>
      </w:r>
    </w:p>
    <w:p w14:paraId="64F6D5BF" w14:textId="77777777" w:rsidR="00094B28" w:rsidRPr="008C518C" w:rsidRDefault="00094B28" w:rsidP="00094B28">
      <w:pPr>
        <w:rPr>
          <w:sz w:val="28"/>
          <w:szCs w:val="28"/>
          <w:lang w:val="pt-BR"/>
        </w:rPr>
      </w:pPr>
    </w:p>
    <w:p w14:paraId="6C72E95C" w14:textId="77777777" w:rsidR="00094B28" w:rsidRDefault="00094B28" w:rsidP="00094B28">
      <w:pPr>
        <w:rPr>
          <w:sz w:val="28"/>
          <w:szCs w:val="28"/>
        </w:rPr>
      </w:pPr>
      <w:r>
        <w:rPr>
          <w:sz w:val="28"/>
          <w:szCs w:val="28"/>
        </w:rPr>
        <w:t>R dell = 9.0% + 2.4% = 11.4%</w:t>
      </w:r>
    </w:p>
    <w:p w14:paraId="0F6F5A9F" w14:textId="77777777" w:rsidR="00094B28" w:rsidRDefault="00094B28" w:rsidP="00094B28">
      <w:pPr>
        <w:rPr>
          <w:sz w:val="28"/>
          <w:szCs w:val="28"/>
        </w:rPr>
      </w:pPr>
    </w:p>
    <w:p w14:paraId="3DF44454" w14:textId="77777777" w:rsidR="00094B28" w:rsidRPr="00AD6129" w:rsidRDefault="00094B28" w:rsidP="00094B28">
      <w:pPr>
        <w:rPr>
          <w:b/>
          <w:sz w:val="28"/>
          <w:szCs w:val="28"/>
        </w:rPr>
      </w:pPr>
      <w:r w:rsidRPr="00AD6129">
        <w:rPr>
          <w:b/>
          <w:sz w:val="28"/>
          <w:szCs w:val="28"/>
        </w:rPr>
        <w:t>CHAPTER 7</w:t>
      </w:r>
    </w:p>
    <w:p w14:paraId="5EEE17B1" w14:textId="77777777" w:rsidR="00094B28" w:rsidRDefault="00094B28" w:rsidP="00094B28">
      <w:pPr>
        <w:rPr>
          <w:sz w:val="28"/>
          <w:szCs w:val="28"/>
        </w:rPr>
      </w:pPr>
    </w:p>
    <w:p w14:paraId="6F0FBE95" w14:textId="77777777" w:rsidR="00094B28" w:rsidRPr="004A7ABA" w:rsidRDefault="00094B28" w:rsidP="00094B28">
      <w:pPr>
        <w:rPr>
          <w:b/>
          <w:sz w:val="28"/>
          <w:szCs w:val="28"/>
        </w:rPr>
      </w:pPr>
      <w:r w:rsidRPr="004A7ABA">
        <w:rPr>
          <w:b/>
          <w:sz w:val="28"/>
          <w:szCs w:val="28"/>
        </w:rPr>
        <w:lastRenderedPageBreak/>
        <w:t>CAPITAL ASSET PRICING MODEL (CAPM) AND ARBITRAGE THEORY</w:t>
      </w:r>
    </w:p>
    <w:p w14:paraId="4A0F5FCD" w14:textId="77777777" w:rsidR="00094B28" w:rsidRDefault="00094B28" w:rsidP="00094B28">
      <w:pPr>
        <w:rPr>
          <w:sz w:val="28"/>
          <w:szCs w:val="28"/>
        </w:rPr>
      </w:pPr>
    </w:p>
    <w:p w14:paraId="4ADB171C" w14:textId="77777777" w:rsidR="00094B28" w:rsidRDefault="00094B28" w:rsidP="00094B28">
      <w:pPr>
        <w:rPr>
          <w:sz w:val="28"/>
          <w:szCs w:val="28"/>
        </w:rPr>
      </w:pPr>
      <w:r>
        <w:rPr>
          <w:sz w:val="28"/>
          <w:szCs w:val="28"/>
        </w:rPr>
        <w:t>CAPM</w:t>
      </w:r>
    </w:p>
    <w:p w14:paraId="52126CA1" w14:textId="77777777" w:rsidR="00094B28" w:rsidRDefault="00094B28" w:rsidP="00094B28">
      <w:pPr>
        <w:rPr>
          <w:sz w:val="28"/>
          <w:szCs w:val="28"/>
        </w:rPr>
      </w:pPr>
      <w:r>
        <w:rPr>
          <w:sz w:val="28"/>
          <w:szCs w:val="28"/>
        </w:rPr>
        <w:t>The model that predicts the relationship between the risk and equilibrium expected returns on risky assets</w:t>
      </w:r>
    </w:p>
    <w:p w14:paraId="27DE4610" w14:textId="77777777" w:rsidR="00094B28" w:rsidRDefault="00094B28" w:rsidP="00094B28">
      <w:pPr>
        <w:rPr>
          <w:sz w:val="28"/>
          <w:szCs w:val="28"/>
        </w:rPr>
      </w:pPr>
    </w:p>
    <w:p w14:paraId="1532AB08" w14:textId="77777777" w:rsidR="00094B28" w:rsidRDefault="00094B28" w:rsidP="00094B28">
      <w:pPr>
        <w:rPr>
          <w:sz w:val="28"/>
          <w:szCs w:val="28"/>
        </w:rPr>
      </w:pPr>
      <w:r>
        <w:rPr>
          <w:sz w:val="28"/>
          <w:szCs w:val="28"/>
        </w:rPr>
        <w:t>Unrealistic World</w:t>
      </w:r>
    </w:p>
    <w:p w14:paraId="53D815DE" w14:textId="77777777" w:rsidR="00094B28" w:rsidRDefault="00094B28" w:rsidP="00094B28">
      <w:pPr>
        <w:numPr>
          <w:ilvl w:val="1"/>
          <w:numId w:val="4"/>
        </w:numPr>
        <w:tabs>
          <w:tab w:val="clear" w:pos="1800"/>
          <w:tab w:val="num" w:pos="900"/>
        </w:tabs>
        <w:ind w:hanging="1440"/>
        <w:rPr>
          <w:sz w:val="28"/>
          <w:szCs w:val="28"/>
        </w:rPr>
      </w:pPr>
      <w:r>
        <w:rPr>
          <w:sz w:val="28"/>
          <w:szCs w:val="28"/>
        </w:rPr>
        <w:t>Investment Cannot affect process by their individual trades (Perfect Competition)</w:t>
      </w:r>
    </w:p>
    <w:p w14:paraId="23CBB5D3" w14:textId="77777777" w:rsidR="00094B28" w:rsidRDefault="00094B28" w:rsidP="00094B28">
      <w:pPr>
        <w:numPr>
          <w:ilvl w:val="1"/>
          <w:numId w:val="4"/>
        </w:numPr>
        <w:tabs>
          <w:tab w:val="clear" w:pos="1800"/>
          <w:tab w:val="num" w:pos="900"/>
        </w:tabs>
        <w:ind w:hanging="1440"/>
        <w:rPr>
          <w:sz w:val="28"/>
          <w:szCs w:val="28"/>
        </w:rPr>
      </w:pPr>
      <w:r>
        <w:rPr>
          <w:sz w:val="28"/>
          <w:szCs w:val="28"/>
        </w:rPr>
        <w:t>All investors have identical Holding Period</w:t>
      </w:r>
    </w:p>
    <w:p w14:paraId="590B20C4" w14:textId="77777777" w:rsidR="00094B28" w:rsidRDefault="00094B28" w:rsidP="00094B28">
      <w:pPr>
        <w:numPr>
          <w:ilvl w:val="1"/>
          <w:numId w:val="4"/>
        </w:numPr>
        <w:tabs>
          <w:tab w:val="clear" w:pos="1800"/>
          <w:tab w:val="num" w:pos="900"/>
        </w:tabs>
        <w:ind w:hanging="1440"/>
        <w:rPr>
          <w:sz w:val="28"/>
          <w:szCs w:val="28"/>
        </w:rPr>
      </w:pPr>
      <w:r>
        <w:rPr>
          <w:sz w:val="28"/>
          <w:szCs w:val="28"/>
        </w:rPr>
        <w:t>Investors form a portfolio of stocks and bonds</w:t>
      </w:r>
    </w:p>
    <w:p w14:paraId="1AF4D320" w14:textId="77777777" w:rsidR="00094B28" w:rsidRDefault="00094B28" w:rsidP="00094B28">
      <w:pPr>
        <w:numPr>
          <w:ilvl w:val="1"/>
          <w:numId w:val="4"/>
        </w:numPr>
        <w:tabs>
          <w:tab w:val="clear" w:pos="1800"/>
          <w:tab w:val="num" w:pos="900"/>
        </w:tabs>
        <w:ind w:hanging="1440"/>
        <w:rPr>
          <w:sz w:val="28"/>
          <w:szCs w:val="28"/>
        </w:rPr>
      </w:pPr>
      <w:r>
        <w:rPr>
          <w:sz w:val="28"/>
          <w:szCs w:val="28"/>
        </w:rPr>
        <w:t>No taxes / fees</w:t>
      </w:r>
    </w:p>
    <w:p w14:paraId="3D5436E3" w14:textId="77777777" w:rsidR="00094B28" w:rsidRDefault="00094B28" w:rsidP="00094B28">
      <w:pPr>
        <w:numPr>
          <w:ilvl w:val="1"/>
          <w:numId w:val="4"/>
        </w:numPr>
        <w:tabs>
          <w:tab w:val="clear" w:pos="1800"/>
          <w:tab w:val="num" w:pos="900"/>
        </w:tabs>
        <w:ind w:hanging="1440"/>
        <w:rPr>
          <w:sz w:val="28"/>
          <w:szCs w:val="28"/>
        </w:rPr>
      </w:pPr>
      <w:r>
        <w:rPr>
          <w:sz w:val="28"/>
          <w:szCs w:val="28"/>
        </w:rPr>
        <w:t>Everyone is seeking efficient frontier portfolio</w:t>
      </w:r>
    </w:p>
    <w:p w14:paraId="62CA6825" w14:textId="77777777" w:rsidR="00094B28" w:rsidRDefault="00094B28" w:rsidP="00094B28">
      <w:pPr>
        <w:numPr>
          <w:ilvl w:val="1"/>
          <w:numId w:val="4"/>
        </w:numPr>
        <w:tabs>
          <w:tab w:val="clear" w:pos="1800"/>
          <w:tab w:val="num" w:pos="900"/>
        </w:tabs>
        <w:ind w:hanging="1440"/>
        <w:rPr>
          <w:sz w:val="28"/>
          <w:szCs w:val="28"/>
        </w:rPr>
      </w:pPr>
      <w:r>
        <w:rPr>
          <w:sz w:val="28"/>
          <w:szCs w:val="28"/>
        </w:rPr>
        <w:t xml:space="preserve">Analysis is the same across the board. </w:t>
      </w:r>
    </w:p>
    <w:p w14:paraId="0A0A50CD" w14:textId="77777777" w:rsidR="00094B28" w:rsidRDefault="00094B28" w:rsidP="00094B28">
      <w:pPr>
        <w:rPr>
          <w:sz w:val="28"/>
          <w:szCs w:val="28"/>
        </w:rPr>
      </w:pPr>
    </w:p>
    <w:p w14:paraId="48CA7787" w14:textId="77777777" w:rsidR="00094B28" w:rsidRPr="004A7ABA" w:rsidRDefault="00094B28" w:rsidP="00094B28">
      <w:pPr>
        <w:rPr>
          <w:b/>
          <w:sz w:val="28"/>
          <w:szCs w:val="28"/>
        </w:rPr>
      </w:pPr>
      <w:r w:rsidRPr="004A7ABA">
        <w:rPr>
          <w:b/>
          <w:sz w:val="28"/>
          <w:szCs w:val="28"/>
        </w:rPr>
        <w:t>EQUILIBRIUM IN SECURITY MARKETS</w:t>
      </w:r>
    </w:p>
    <w:p w14:paraId="1A585295" w14:textId="77777777" w:rsidR="00094B28" w:rsidRDefault="00094B28" w:rsidP="00094B28">
      <w:pPr>
        <w:rPr>
          <w:sz w:val="28"/>
          <w:szCs w:val="28"/>
        </w:rPr>
      </w:pPr>
    </w:p>
    <w:p w14:paraId="4964DE1E" w14:textId="77777777" w:rsidR="00094B28" w:rsidRDefault="00094B28" w:rsidP="00094B28">
      <w:pPr>
        <w:rPr>
          <w:sz w:val="28"/>
          <w:szCs w:val="28"/>
        </w:rPr>
      </w:pPr>
      <w:r>
        <w:rPr>
          <w:sz w:val="28"/>
          <w:szCs w:val="28"/>
        </w:rPr>
        <w:t>Market Portfolio (M) is efficient frontier / optimal Risky portfolio</w:t>
      </w:r>
    </w:p>
    <w:p w14:paraId="3DAA0362" w14:textId="77777777" w:rsidR="00094B28" w:rsidRDefault="00094B28" w:rsidP="00094B28">
      <w:pPr>
        <w:rPr>
          <w:sz w:val="28"/>
          <w:szCs w:val="28"/>
        </w:rPr>
      </w:pPr>
    </w:p>
    <w:p w14:paraId="3E50A250" w14:textId="77777777" w:rsidR="00094B28" w:rsidRDefault="00094B28" w:rsidP="00094B28">
      <w:pPr>
        <w:rPr>
          <w:sz w:val="28"/>
          <w:szCs w:val="28"/>
        </w:rPr>
      </w:pPr>
      <w:r>
        <w:rPr>
          <w:sz w:val="28"/>
          <w:szCs w:val="28"/>
        </w:rPr>
        <w:t xml:space="preserve">Risk Premium on the market portfolio will be proportional to the variance of the </w:t>
      </w:r>
    </w:p>
    <w:p w14:paraId="366FBD7E" w14:textId="77777777" w:rsidR="00094B28" w:rsidRDefault="00094B28" w:rsidP="00094B28">
      <w:pPr>
        <w:rPr>
          <w:b/>
          <w:bCs/>
          <w:sz w:val="28"/>
          <w:szCs w:val="28"/>
          <w:u w:val="single"/>
        </w:rPr>
      </w:pPr>
    </w:p>
    <w:p w14:paraId="77C549DC" w14:textId="77777777" w:rsidR="00094B28" w:rsidRPr="00E94788" w:rsidRDefault="00094B28" w:rsidP="00094B28">
      <w:pPr>
        <w:rPr>
          <w:b/>
          <w:bCs/>
          <w:sz w:val="28"/>
          <w:szCs w:val="28"/>
          <w:u w:val="single"/>
        </w:rPr>
      </w:pPr>
      <w:r w:rsidRPr="00E94788">
        <w:rPr>
          <w:b/>
          <w:bCs/>
          <w:sz w:val="28"/>
          <w:szCs w:val="28"/>
          <w:u w:val="single"/>
        </w:rPr>
        <w:t>Mathematically:</w:t>
      </w:r>
    </w:p>
    <w:p w14:paraId="66AF7AE0" w14:textId="77777777" w:rsidR="00094B28" w:rsidRDefault="00094B28" w:rsidP="00094B28">
      <w:pPr>
        <w:rPr>
          <w:b/>
          <w:bCs/>
          <w:sz w:val="28"/>
          <w:szCs w:val="28"/>
        </w:rPr>
      </w:pPr>
    </w:p>
    <w:p w14:paraId="7509CA40" w14:textId="77777777" w:rsidR="00094B28" w:rsidRDefault="00094B28" w:rsidP="00094B28">
      <w:pPr>
        <w:rPr>
          <w:b/>
          <w:bCs/>
          <w:sz w:val="28"/>
          <w:szCs w:val="28"/>
        </w:rPr>
      </w:pPr>
      <w:r>
        <w:rPr>
          <w:b/>
          <w:bCs/>
          <w:sz w:val="28"/>
          <w:szCs w:val="28"/>
        </w:rPr>
        <w:t>E (</w:t>
      </w:r>
      <w:proofErr w:type="spellStart"/>
      <w:r>
        <w:rPr>
          <w:b/>
          <w:bCs/>
          <w:sz w:val="28"/>
          <w:szCs w:val="28"/>
        </w:rPr>
        <w:t>rM</w:t>
      </w:r>
      <w:proofErr w:type="spellEnd"/>
      <w:r>
        <w:rPr>
          <w:b/>
          <w:bCs/>
          <w:sz w:val="28"/>
          <w:szCs w:val="28"/>
        </w:rPr>
        <w:t xml:space="preserve">) – rf = </w:t>
      </w:r>
      <w:proofErr w:type="gramStart"/>
      <w:r>
        <w:rPr>
          <w:b/>
          <w:bCs/>
          <w:sz w:val="28"/>
          <w:szCs w:val="28"/>
        </w:rPr>
        <w:t>A .</w:t>
      </w:r>
      <w:proofErr w:type="gramEnd"/>
      <w:r>
        <w:rPr>
          <w:b/>
          <w:bCs/>
          <w:sz w:val="28"/>
          <w:szCs w:val="28"/>
        </w:rPr>
        <w:t xml:space="preserve"> σM^2</w:t>
      </w:r>
    </w:p>
    <w:p w14:paraId="13A0E227" w14:textId="77777777" w:rsidR="00094B28" w:rsidRDefault="00094B28" w:rsidP="00094B28">
      <w:pPr>
        <w:rPr>
          <w:sz w:val="28"/>
          <w:szCs w:val="28"/>
        </w:rPr>
      </w:pPr>
    </w:p>
    <w:p w14:paraId="1E10B109" w14:textId="77777777" w:rsidR="00094B28" w:rsidRDefault="00094B28" w:rsidP="00094B28">
      <w:pPr>
        <w:rPr>
          <w:sz w:val="28"/>
          <w:szCs w:val="28"/>
        </w:rPr>
      </w:pPr>
      <w:proofErr w:type="spellStart"/>
      <w:r>
        <w:rPr>
          <w:sz w:val="28"/>
          <w:szCs w:val="28"/>
        </w:rPr>
        <w:t>σM</w:t>
      </w:r>
      <w:proofErr w:type="spellEnd"/>
      <w:r>
        <w:rPr>
          <w:sz w:val="28"/>
          <w:szCs w:val="28"/>
        </w:rPr>
        <w:t xml:space="preserve"> = Standard Deviation of the Return of the Market portfolio</w:t>
      </w:r>
    </w:p>
    <w:p w14:paraId="016468F6" w14:textId="77777777" w:rsidR="00094B28" w:rsidRDefault="00094B28" w:rsidP="00094B28">
      <w:pPr>
        <w:rPr>
          <w:sz w:val="28"/>
          <w:szCs w:val="28"/>
        </w:rPr>
      </w:pPr>
      <w:r>
        <w:rPr>
          <w:sz w:val="28"/>
          <w:szCs w:val="28"/>
        </w:rPr>
        <w:t>A = Scale Factor representing the degree of risk Aversion</w:t>
      </w:r>
    </w:p>
    <w:p w14:paraId="041B4BCF" w14:textId="77777777" w:rsidR="00094B28" w:rsidRDefault="00094B28" w:rsidP="00094B28">
      <w:pPr>
        <w:rPr>
          <w:sz w:val="28"/>
          <w:szCs w:val="28"/>
        </w:rPr>
      </w:pPr>
    </w:p>
    <w:p w14:paraId="2637FEA5" w14:textId="77777777" w:rsidR="00094B28" w:rsidRDefault="00094B28" w:rsidP="00094B28">
      <w:pPr>
        <w:rPr>
          <w:sz w:val="28"/>
          <w:szCs w:val="28"/>
        </w:rPr>
      </w:pPr>
      <w:r>
        <w:rPr>
          <w:sz w:val="28"/>
          <w:szCs w:val="28"/>
        </w:rPr>
        <w:t xml:space="preserve">CAPM implies that a passive strategy using CML as optimal </w:t>
      </w:r>
      <w:smartTag w:uri="urn:schemas-microsoft-com:office:smarttags" w:element="place">
        <w:smartTag w:uri="urn:schemas-microsoft-com:office:smarttags" w:element="State">
          <w:r>
            <w:rPr>
              <w:sz w:val="28"/>
              <w:szCs w:val="28"/>
            </w:rPr>
            <w:t>CAL</w:t>
          </w:r>
        </w:smartTag>
      </w:smartTag>
      <w:r>
        <w:rPr>
          <w:sz w:val="28"/>
          <w:szCs w:val="28"/>
        </w:rPr>
        <w:t xml:space="preserve"> is a powerful alternate to an active strategy,</w:t>
      </w:r>
    </w:p>
    <w:p w14:paraId="4D30D8FD" w14:textId="77777777" w:rsidR="00094B28" w:rsidRDefault="00094B28" w:rsidP="00094B28">
      <w:pPr>
        <w:rPr>
          <w:sz w:val="28"/>
          <w:szCs w:val="28"/>
        </w:rPr>
      </w:pPr>
    </w:p>
    <w:p w14:paraId="660142AE" w14:textId="77777777" w:rsidR="00094B28" w:rsidRDefault="00094B28" w:rsidP="00094B28">
      <w:pPr>
        <w:rPr>
          <w:sz w:val="28"/>
          <w:szCs w:val="28"/>
        </w:rPr>
      </w:pPr>
      <w:r>
        <w:rPr>
          <w:sz w:val="28"/>
          <w:szCs w:val="28"/>
        </w:rPr>
        <w:br w:type="page"/>
      </w:r>
    </w:p>
    <w:p w14:paraId="5967EA6C" w14:textId="77777777" w:rsidR="00094B28" w:rsidRDefault="00094B28" w:rsidP="00094B28">
      <w:pPr>
        <w:rPr>
          <w:sz w:val="28"/>
          <w:szCs w:val="28"/>
        </w:rPr>
      </w:pPr>
      <w:r>
        <w:rPr>
          <w:noProof/>
          <w:sz w:val="28"/>
          <w:szCs w:val="28"/>
          <w:lang w:eastAsia="ja-JP"/>
        </w:rPr>
        <w:lastRenderedPageBreak/>
        <mc:AlternateContent>
          <mc:Choice Requires="wps">
            <w:drawing>
              <wp:anchor distT="0" distB="0" distL="114300" distR="114300" simplePos="0" relativeHeight="251674624" behindDoc="0" locked="0" layoutInCell="1" allowOverlap="1" wp14:anchorId="12661748" wp14:editId="7197D6C2">
                <wp:simplePos x="0" y="0"/>
                <wp:positionH relativeFrom="column">
                  <wp:posOffset>-457200</wp:posOffset>
                </wp:positionH>
                <wp:positionV relativeFrom="paragraph">
                  <wp:posOffset>-3175</wp:posOffset>
                </wp:positionV>
                <wp:extent cx="571500" cy="228600"/>
                <wp:effectExtent l="0" t="0" r="0" b="3175"/>
                <wp:wrapNone/>
                <wp:docPr id="117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F2EA" w14:textId="77777777" w:rsidR="00094B28" w:rsidRDefault="00094B28" w:rsidP="00094B28">
                            <w:r>
                              <w:t xml:space="preserve">E </w:t>
                            </w:r>
                            <w:proofErr w:type="spellStart"/>
                            <w:r>
                              <w:t>rM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1748" id="Text Box 97" o:spid="_x0000_s1031" type="#_x0000_t202" style="position:absolute;margin-left:-36pt;margin-top:-.2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" filled="f" stroked="f">
                <v:textbox>
                  <w:txbxContent>
                    <w:p w14:paraId="358AF2EA" w14:textId="77777777" w:rsidR="00094B28" w:rsidRDefault="00094B28" w:rsidP="00094B28">
                      <w:r>
                        <w:t xml:space="preserve">E </w:t>
                      </w:r>
                      <w:proofErr w:type="spellStart"/>
                      <w:r>
                        <w:t>rM</w:t>
                      </w:r>
                      <w:proofErr w:type="spellEnd"/>
                    </w:p>
                  </w:txbxContent>
                </v:textbox>
              </v:shape>
            </w:pict>
          </mc:Fallback>
        </mc:AlternateContent>
      </w:r>
    </w:p>
    <w:p w14:paraId="02990994"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68480" behindDoc="0" locked="0" layoutInCell="1" allowOverlap="1" wp14:anchorId="6916B3C1" wp14:editId="26FAE6E1">
                <wp:simplePos x="0" y="0"/>
                <wp:positionH relativeFrom="column">
                  <wp:posOffset>0</wp:posOffset>
                </wp:positionH>
                <wp:positionV relativeFrom="paragraph">
                  <wp:posOffset>-141605</wp:posOffset>
                </wp:positionV>
                <wp:extent cx="0" cy="1143000"/>
                <wp:effectExtent l="9525" t="10795" r="9525" b="8255"/>
                <wp:wrapNone/>
                <wp:docPr id="117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3C5B" id="Line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0,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"/>
            </w:pict>
          </mc:Fallback>
        </mc:AlternateContent>
      </w:r>
    </w:p>
    <w:p w14:paraId="44112C29"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70528" behindDoc="0" locked="0" layoutInCell="1" allowOverlap="1" wp14:anchorId="02781192" wp14:editId="5346BA9F">
                <wp:simplePos x="0" y="0"/>
                <wp:positionH relativeFrom="column">
                  <wp:posOffset>0</wp:posOffset>
                </wp:positionH>
                <wp:positionV relativeFrom="paragraph">
                  <wp:posOffset>159385</wp:posOffset>
                </wp:positionV>
                <wp:extent cx="1714500" cy="457200"/>
                <wp:effectExtent l="9525" t="54610" r="28575" b="12065"/>
                <wp:wrapNone/>
                <wp:docPr id="117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3DAF" id="Line 8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1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">
                <v:stroke endarrow="block"/>
              </v:line>
            </w:pict>
          </mc:Fallback>
        </mc:AlternateContent>
      </w:r>
      <w:r>
        <w:rPr>
          <w:noProof/>
          <w:sz w:val="28"/>
          <w:szCs w:val="28"/>
          <w:lang w:eastAsia="ja-JP"/>
        </w:rPr>
        <mc:AlternateContent>
          <mc:Choice Requires="wps">
            <w:drawing>
              <wp:anchor distT="0" distB="0" distL="114300" distR="114300" simplePos="0" relativeHeight="251673600" behindDoc="0" locked="0" layoutInCell="1" allowOverlap="1" wp14:anchorId="5B724286" wp14:editId="496EFA94">
                <wp:simplePos x="0" y="0"/>
                <wp:positionH relativeFrom="column">
                  <wp:posOffset>1714500</wp:posOffset>
                </wp:positionH>
                <wp:positionV relativeFrom="paragraph">
                  <wp:posOffset>45085</wp:posOffset>
                </wp:positionV>
                <wp:extent cx="571500" cy="228600"/>
                <wp:effectExtent l="9525" t="6985" r="9525" b="12065"/>
                <wp:wrapNone/>
                <wp:docPr id="117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411128AC" w14:textId="77777777" w:rsidR="00094B28" w:rsidRDefault="00094B28" w:rsidP="00094B28">
                            <w:r>
                              <w:t>CML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4286" id="Text Box 94" o:spid="_x0000_s1032" type="#_x0000_t202" style="position:absolute;margin-left:135pt;margin-top:3.55pt;width: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QLAIAAFs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">
                <v:textbox>
                  <w:txbxContent>
                    <w:p w14:paraId="411128AC" w14:textId="77777777" w:rsidR="00094B28" w:rsidRDefault="00094B28" w:rsidP="00094B28">
                      <w:r>
                        <w:t>CML</w:t>
                      </w:r>
                    </w:p>
                  </w:txbxContent>
                </v:textbox>
              </v:shape>
            </w:pict>
          </mc:Fallback>
        </mc:AlternateContent>
      </w:r>
    </w:p>
    <w:p w14:paraId="61D7FFFB"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72576" behindDoc="0" locked="0" layoutInCell="1" allowOverlap="1" wp14:anchorId="418FC8D2" wp14:editId="4417FDF3">
                <wp:simplePos x="0" y="0"/>
                <wp:positionH relativeFrom="column">
                  <wp:posOffset>1028700</wp:posOffset>
                </wp:positionH>
                <wp:positionV relativeFrom="paragraph">
                  <wp:posOffset>135255</wp:posOffset>
                </wp:positionV>
                <wp:extent cx="0" cy="457200"/>
                <wp:effectExtent l="9525" t="11430" r="9525" b="7620"/>
                <wp:wrapNone/>
                <wp:docPr id="11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B029" id="Line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65pt" to="8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"/>
            </w:pict>
          </mc:Fallback>
        </mc:AlternateContent>
      </w:r>
      <w:r>
        <w:rPr>
          <w:noProof/>
          <w:sz w:val="28"/>
          <w:szCs w:val="28"/>
          <w:lang w:eastAsia="ja-JP"/>
        </w:rPr>
        <mc:AlternateContent>
          <mc:Choice Requires="wps">
            <w:drawing>
              <wp:anchor distT="0" distB="0" distL="114300" distR="114300" simplePos="0" relativeHeight="251671552" behindDoc="0" locked="0" layoutInCell="1" allowOverlap="1" wp14:anchorId="67762F10" wp14:editId="3BF86635">
                <wp:simplePos x="0" y="0"/>
                <wp:positionH relativeFrom="column">
                  <wp:posOffset>0</wp:posOffset>
                </wp:positionH>
                <wp:positionV relativeFrom="paragraph">
                  <wp:posOffset>135255</wp:posOffset>
                </wp:positionV>
                <wp:extent cx="1028700" cy="0"/>
                <wp:effectExtent l="9525" t="11430" r="9525" b="7620"/>
                <wp:wrapNone/>
                <wp:docPr id="117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E801" id="Line 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"/>
            </w:pict>
          </mc:Fallback>
        </mc:AlternateContent>
      </w:r>
    </w:p>
    <w:p w14:paraId="36841DEB" w14:textId="77777777" w:rsidR="00094B28" w:rsidRDefault="00094B28" w:rsidP="00094B28">
      <w:pPr>
        <w:rPr>
          <w:sz w:val="28"/>
          <w:szCs w:val="28"/>
        </w:rPr>
      </w:pPr>
      <w:r>
        <w:rPr>
          <w:sz w:val="28"/>
          <w:szCs w:val="28"/>
        </w:rPr>
        <w:t xml:space="preserve"> rf</w:t>
      </w:r>
    </w:p>
    <w:p w14:paraId="057CA321" w14:textId="77777777" w:rsidR="00094B28" w:rsidRDefault="00094B28" w:rsidP="00094B28">
      <w:pPr>
        <w:tabs>
          <w:tab w:val="num" w:pos="900"/>
        </w:tabs>
        <w:ind w:hanging="1440"/>
        <w:rPr>
          <w:sz w:val="28"/>
          <w:szCs w:val="28"/>
        </w:rPr>
      </w:pPr>
      <w:r>
        <w:rPr>
          <w:noProof/>
          <w:sz w:val="28"/>
          <w:szCs w:val="28"/>
          <w:lang w:eastAsia="ja-JP"/>
        </w:rPr>
        <mc:AlternateContent>
          <mc:Choice Requires="wps">
            <w:drawing>
              <wp:anchor distT="0" distB="0" distL="114300" distR="114300" simplePos="0" relativeHeight="251675648" behindDoc="0" locked="0" layoutInCell="1" allowOverlap="1" wp14:anchorId="4375E096" wp14:editId="1C35B276">
                <wp:simplePos x="0" y="0"/>
                <wp:positionH relativeFrom="column">
                  <wp:posOffset>1485900</wp:posOffset>
                </wp:positionH>
                <wp:positionV relativeFrom="paragraph">
                  <wp:posOffset>231775</wp:posOffset>
                </wp:positionV>
                <wp:extent cx="685800" cy="228600"/>
                <wp:effectExtent l="0" t="3175" r="0" b="0"/>
                <wp:wrapNone/>
                <wp:docPr id="11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31373" w14:textId="77777777" w:rsidR="00094B28" w:rsidRDefault="00094B28" w:rsidP="00094B28">
                            <w:proofErr w:type="spellStart"/>
                            <w:r>
                              <w:t>σM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E096" id="Text Box 100" o:spid="_x0000_s1033" type="#_x0000_t202" style="position:absolute;margin-left:117pt;margin-top:18.25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" stroked="f">
                <v:textbox>
                  <w:txbxContent>
                    <w:p w14:paraId="4ED31373" w14:textId="77777777" w:rsidR="00094B28" w:rsidRDefault="00094B28" w:rsidP="00094B28">
                      <w:proofErr w:type="spellStart"/>
                      <w:r>
                        <w:t>σM</w:t>
                      </w:r>
                      <w:proofErr w:type="spellEnd"/>
                    </w:p>
                  </w:txbxContent>
                </v:textbox>
              </v:shape>
            </w:pict>
          </mc:Fallback>
        </mc:AlternateContent>
      </w:r>
      <w:r>
        <w:rPr>
          <w:noProof/>
          <w:sz w:val="28"/>
          <w:szCs w:val="28"/>
          <w:lang w:eastAsia="ja-JP"/>
        </w:rPr>
        <mc:AlternateContent>
          <mc:Choice Requires="wps">
            <w:drawing>
              <wp:anchor distT="0" distB="0" distL="114300" distR="114300" simplePos="0" relativeHeight="251669504" behindDoc="0" locked="0" layoutInCell="1" allowOverlap="1" wp14:anchorId="530C15C8" wp14:editId="11AC8D59">
                <wp:simplePos x="0" y="0"/>
                <wp:positionH relativeFrom="column">
                  <wp:posOffset>0</wp:posOffset>
                </wp:positionH>
                <wp:positionV relativeFrom="paragraph">
                  <wp:posOffset>183515</wp:posOffset>
                </wp:positionV>
                <wp:extent cx="2171700" cy="0"/>
                <wp:effectExtent l="9525" t="12065" r="9525" b="6985"/>
                <wp:wrapNone/>
                <wp:docPr id="117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2B1D" id="Line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17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"/>
            </w:pict>
          </mc:Fallback>
        </mc:AlternateContent>
      </w:r>
    </w:p>
    <w:p w14:paraId="198AEBE7" w14:textId="77777777" w:rsidR="00094B28" w:rsidRDefault="00094B28" w:rsidP="00094B28">
      <w:pPr>
        <w:rPr>
          <w:sz w:val="28"/>
          <w:szCs w:val="28"/>
        </w:rPr>
      </w:pPr>
      <w:r>
        <w:rPr>
          <w:sz w:val="28"/>
          <w:szCs w:val="28"/>
        </w:rPr>
        <w:t>Example</w:t>
      </w:r>
    </w:p>
    <w:p w14:paraId="0188B844" w14:textId="77777777" w:rsidR="00094B28" w:rsidRDefault="00094B28" w:rsidP="00094B28">
      <w:pPr>
        <w:rPr>
          <w:sz w:val="28"/>
          <w:szCs w:val="28"/>
        </w:rPr>
      </w:pPr>
    </w:p>
    <w:p w14:paraId="7511B6C8" w14:textId="77777777" w:rsidR="00094B28" w:rsidRDefault="00094B28" w:rsidP="00094B28">
      <w:pPr>
        <w:rPr>
          <w:sz w:val="28"/>
          <w:szCs w:val="28"/>
        </w:rPr>
      </w:pPr>
      <w:r>
        <w:rPr>
          <w:sz w:val="28"/>
          <w:szCs w:val="28"/>
        </w:rPr>
        <w:t>Rf = 5%</w:t>
      </w:r>
    </w:p>
    <w:p w14:paraId="439E0BB2" w14:textId="77777777" w:rsidR="00094B28" w:rsidRDefault="00094B28" w:rsidP="00094B28">
      <w:pPr>
        <w:rPr>
          <w:sz w:val="28"/>
          <w:szCs w:val="28"/>
        </w:rPr>
      </w:pPr>
    </w:p>
    <w:p w14:paraId="21338668" w14:textId="77777777" w:rsidR="00094B28" w:rsidRDefault="00094B28" w:rsidP="00094B28">
      <w:pPr>
        <w:rPr>
          <w:sz w:val="28"/>
          <w:szCs w:val="28"/>
        </w:rPr>
      </w:pPr>
      <w:r>
        <w:rPr>
          <w:sz w:val="28"/>
          <w:szCs w:val="28"/>
        </w:rPr>
        <w:t>Risk Aversion (A) = 2</w:t>
      </w:r>
    </w:p>
    <w:p w14:paraId="50B7F5FC" w14:textId="77777777" w:rsidR="00094B28" w:rsidRDefault="00094B28" w:rsidP="00094B28">
      <w:pPr>
        <w:rPr>
          <w:sz w:val="28"/>
          <w:szCs w:val="28"/>
        </w:rPr>
      </w:pPr>
    </w:p>
    <w:p w14:paraId="3C6492D9" w14:textId="77777777" w:rsidR="00094B28" w:rsidRDefault="00094B28" w:rsidP="00094B28">
      <w:pPr>
        <w:rPr>
          <w:sz w:val="28"/>
          <w:szCs w:val="28"/>
        </w:rPr>
      </w:pPr>
      <w:r>
        <w:rPr>
          <w:sz w:val="28"/>
          <w:szCs w:val="28"/>
        </w:rPr>
        <w:t>Standard Deviation of the Market portfolio (M) = 20%</w:t>
      </w:r>
    </w:p>
    <w:p w14:paraId="7962618D" w14:textId="77777777" w:rsidR="00094B28" w:rsidRDefault="00094B28" w:rsidP="00094B28">
      <w:pPr>
        <w:rPr>
          <w:sz w:val="28"/>
          <w:szCs w:val="28"/>
        </w:rPr>
      </w:pPr>
    </w:p>
    <w:p w14:paraId="4E454C71" w14:textId="77777777" w:rsidR="00094B28" w:rsidRDefault="00094B28" w:rsidP="00094B28">
      <w:pPr>
        <w:rPr>
          <w:sz w:val="28"/>
          <w:szCs w:val="28"/>
        </w:rPr>
      </w:pPr>
      <w:r>
        <w:rPr>
          <w:sz w:val="28"/>
          <w:szCs w:val="28"/>
        </w:rPr>
        <w:t>Then E (</w:t>
      </w:r>
      <w:proofErr w:type="spellStart"/>
      <w:proofErr w:type="gramStart"/>
      <w:r>
        <w:rPr>
          <w:sz w:val="28"/>
          <w:szCs w:val="28"/>
        </w:rPr>
        <w:t>rM</w:t>
      </w:r>
      <w:proofErr w:type="spellEnd"/>
      <w:r>
        <w:rPr>
          <w:sz w:val="28"/>
          <w:szCs w:val="28"/>
        </w:rPr>
        <w:t>)  -</w:t>
      </w:r>
      <w:proofErr w:type="gramEnd"/>
      <w:r>
        <w:rPr>
          <w:sz w:val="28"/>
          <w:szCs w:val="28"/>
        </w:rPr>
        <w:t xml:space="preserve"> rf = A . σM^2</w:t>
      </w:r>
    </w:p>
    <w:p w14:paraId="53926C62" w14:textId="77777777" w:rsidR="00094B28" w:rsidRDefault="00094B28" w:rsidP="00094B28">
      <w:pPr>
        <w:rPr>
          <w:sz w:val="28"/>
          <w:szCs w:val="28"/>
        </w:rPr>
      </w:pPr>
    </w:p>
    <w:p w14:paraId="3354C392" w14:textId="77777777" w:rsidR="00094B28" w:rsidRPr="008C518C" w:rsidRDefault="00094B28" w:rsidP="00094B28">
      <w:pPr>
        <w:rPr>
          <w:sz w:val="28"/>
          <w:szCs w:val="28"/>
          <w:lang w:val="pt-BR"/>
        </w:rPr>
      </w:pPr>
      <w:r w:rsidRPr="008C518C">
        <w:rPr>
          <w:sz w:val="28"/>
          <w:szCs w:val="28"/>
          <w:lang w:val="pt-BR"/>
        </w:rPr>
        <w:t xml:space="preserve">E (rM) = rf – A. </w:t>
      </w:r>
      <w:r>
        <w:rPr>
          <w:sz w:val="28"/>
          <w:szCs w:val="28"/>
        </w:rPr>
        <w:t>σ</w:t>
      </w:r>
      <w:r w:rsidRPr="008C518C">
        <w:rPr>
          <w:sz w:val="28"/>
          <w:szCs w:val="28"/>
          <w:lang w:val="pt-BR"/>
        </w:rPr>
        <w:t>M^2</w:t>
      </w:r>
    </w:p>
    <w:p w14:paraId="55DF74F4" w14:textId="77777777" w:rsidR="00094B28" w:rsidRPr="008C518C" w:rsidRDefault="00094B28" w:rsidP="00094B28">
      <w:pPr>
        <w:rPr>
          <w:sz w:val="28"/>
          <w:szCs w:val="28"/>
          <w:lang w:val="pt-BR"/>
        </w:rPr>
      </w:pPr>
    </w:p>
    <w:p w14:paraId="7896A854" w14:textId="77777777" w:rsidR="00094B28" w:rsidRPr="008C518C" w:rsidRDefault="00094B28" w:rsidP="00094B28">
      <w:pPr>
        <w:rPr>
          <w:sz w:val="28"/>
          <w:szCs w:val="28"/>
          <w:lang w:val="pt-BR"/>
        </w:rPr>
      </w:pPr>
      <w:r w:rsidRPr="008C518C">
        <w:rPr>
          <w:sz w:val="28"/>
          <w:szCs w:val="28"/>
          <w:lang w:val="pt-BR"/>
        </w:rPr>
        <w:t>E (rM) = 0.05 + 0.08 = 13.0%</w:t>
      </w:r>
    </w:p>
    <w:p w14:paraId="46C489BD" w14:textId="77777777" w:rsidR="00094B28" w:rsidRPr="008C518C" w:rsidRDefault="00094B28" w:rsidP="00094B28">
      <w:pPr>
        <w:rPr>
          <w:sz w:val="28"/>
          <w:szCs w:val="28"/>
          <w:lang w:val="pt-BR"/>
        </w:rPr>
      </w:pPr>
    </w:p>
    <w:p w14:paraId="7CE4EECC" w14:textId="77777777" w:rsidR="00094B28" w:rsidRDefault="00094B28" w:rsidP="00094B28">
      <w:pPr>
        <w:rPr>
          <w:sz w:val="28"/>
          <w:szCs w:val="28"/>
        </w:rPr>
      </w:pPr>
      <w:r>
        <w:rPr>
          <w:sz w:val="28"/>
          <w:szCs w:val="28"/>
        </w:rPr>
        <w:t>At A = 3, then 12.0% + 5% = 17%</w:t>
      </w:r>
    </w:p>
    <w:p w14:paraId="75AA11D3" w14:textId="77777777" w:rsidR="00094B28" w:rsidRDefault="00094B28" w:rsidP="00094B28">
      <w:pPr>
        <w:rPr>
          <w:sz w:val="28"/>
          <w:szCs w:val="28"/>
        </w:rPr>
      </w:pPr>
    </w:p>
    <w:p w14:paraId="187AC676" w14:textId="77777777" w:rsidR="00094B28" w:rsidRDefault="00094B28" w:rsidP="00094B28">
      <w:pPr>
        <w:rPr>
          <w:sz w:val="28"/>
          <w:szCs w:val="28"/>
        </w:rPr>
      </w:pPr>
      <w:r>
        <w:rPr>
          <w:sz w:val="28"/>
          <w:szCs w:val="28"/>
        </w:rPr>
        <w:t>Historical: S&amp;P had 8.5% Risk Premium with 20% Standard Deviation</w:t>
      </w:r>
    </w:p>
    <w:p w14:paraId="391C6B9E" w14:textId="77777777" w:rsidR="00094B28" w:rsidRDefault="00094B28" w:rsidP="00094B28">
      <w:pPr>
        <w:rPr>
          <w:sz w:val="28"/>
          <w:szCs w:val="28"/>
        </w:rPr>
      </w:pPr>
    </w:p>
    <w:p w14:paraId="12596292" w14:textId="77777777" w:rsidR="00094B28" w:rsidRDefault="00094B28" w:rsidP="00094B28">
      <w:pPr>
        <w:rPr>
          <w:sz w:val="28"/>
          <w:szCs w:val="28"/>
        </w:rPr>
      </w:pPr>
    </w:p>
    <w:p w14:paraId="0A272A2C" w14:textId="77777777" w:rsidR="00094B28" w:rsidRPr="008C518C" w:rsidRDefault="00094B28" w:rsidP="00094B28">
      <w:pPr>
        <w:pBdr>
          <w:top w:val="single" w:sz="4" w:space="1" w:color="auto"/>
          <w:left w:val="single" w:sz="4" w:space="4" w:color="auto"/>
          <w:bottom w:val="single" w:sz="4" w:space="1" w:color="auto"/>
          <w:right w:val="single" w:sz="4" w:space="4" w:color="auto"/>
        </w:pBdr>
        <w:rPr>
          <w:sz w:val="48"/>
          <w:szCs w:val="48"/>
          <w:lang w:val="pt-BR"/>
        </w:rPr>
      </w:pPr>
      <w:r w:rsidRPr="008C518C">
        <w:rPr>
          <w:sz w:val="48"/>
          <w:szCs w:val="48"/>
          <w:lang w:val="pt-BR"/>
        </w:rPr>
        <w:t>E(rs) = rf + b . p + e</w:t>
      </w:r>
    </w:p>
    <w:p w14:paraId="1B899721" w14:textId="77777777" w:rsidR="00094B28" w:rsidRPr="008C518C" w:rsidRDefault="00094B28" w:rsidP="00094B28">
      <w:pPr>
        <w:rPr>
          <w:sz w:val="28"/>
          <w:szCs w:val="28"/>
          <w:lang w:val="pt-BR"/>
        </w:rPr>
      </w:pPr>
    </w:p>
    <w:p w14:paraId="087788DC" w14:textId="77777777" w:rsidR="00094B28" w:rsidRPr="008C518C" w:rsidRDefault="00094B28" w:rsidP="00094B28">
      <w:pPr>
        <w:rPr>
          <w:sz w:val="28"/>
          <w:szCs w:val="28"/>
          <w:lang w:val="pt-BR"/>
        </w:rPr>
      </w:pPr>
    </w:p>
    <w:p w14:paraId="6CCA186A" w14:textId="77777777" w:rsidR="00094B28" w:rsidRPr="008C518C" w:rsidRDefault="00094B28" w:rsidP="00094B28">
      <w:pPr>
        <w:rPr>
          <w:sz w:val="28"/>
          <w:szCs w:val="28"/>
          <w:lang w:val="pt-BR"/>
        </w:rPr>
      </w:pPr>
      <w:r w:rsidRPr="008C518C">
        <w:rPr>
          <w:sz w:val="28"/>
          <w:szCs w:val="28"/>
          <w:lang w:val="pt-BR"/>
        </w:rPr>
        <w:t>Ri = ri – rf      Excess Return</w:t>
      </w:r>
    </w:p>
    <w:p w14:paraId="20179910" w14:textId="77777777" w:rsidR="00094B28" w:rsidRPr="008C518C" w:rsidRDefault="00094B28" w:rsidP="00094B28">
      <w:pPr>
        <w:rPr>
          <w:sz w:val="28"/>
          <w:szCs w:val="28"/>
          <w:lang w:val="pt-BR"/>
        </w:rPr>
      </w:pPr>
    </w:p>
    <w:p w14:paraId="4457CCB6" w14:textId="77777777" w:rsidR="00094B28" w:rsidRPr="004166D2" w:rsidRDefault="00094B28" w:rsidP="00094B28">
      <w:pPr>
        <w:rPr>
          <w:sz w:val="28"/>
          <w:szCs w:val="28"/>
          <w:lang w:val="de-DE"/>
        </w:rPr>
      </w:pPr>
      <w:r w:rsidRPr="008C518C">
        <w:rPr>
          <w:sz w:val="28"/>
          <w:szCs w:val="28"/>
          <w:lang w:val="pt-BR"/>
        </w:rPr>
        <w:t xml:space="preserve">Ri = E (ri) + Bi . </w:t>
      </w:r>
      <w:r w:rsidRPr="004166D2">
        <w:rPr>
          <w:sz w:val="28"/>
          <w:szCs w:val="28"/>
          <w:lang w:val="de-DE"/>
        </w:rPr>
        <w:t xml:space="preserve">M + ei   </w:t>
      </w:r>
    </w:p>
    <w:p w14:paraId="77552A0C" w14:textId="77777777" w:rsidR="00094B28" w:rsidRPr="004166D2" w:rsidRDefault="00094B28" w:rsidP="00094B28">
      <w:pPr>
        <w:rPr>
          <w:sz w:val="28"/>
          <w:szCs w:val="28"/>
          <w:lang w:val="de-DE"/>
        </w:rPr>
      </w:pPr>
    </w:p>
    <w:p w14:paraId="193AF696" w14:textId="77777777" w:rsidR="00094B28" w:rsidRDefault="00094B28" w:rsidP="00094B28">
      <w:pPr>
        <w:rPr>
          <w:sz w:val="28"/>
          <w:szCs w:val="28"/>
        </w:rPr>
      </w:pPr>
      <w:r>
        <w:rPr>
          <w:sz w:val="28"/>
          <w:szCs w:val="28"/>
        </w:rPr>
        <w:t>REAL WORLD</w:t>
      </w:r>
    </w:p>
    <w:p w14:paraId="0612A573" w14:textId="77777777" w:rsidR="00094B28" w:rsidRDefault="00094B28" w:rsidP="00094B28">
      <w:pPr>
        <w:rPr>
          <w:sz w:val="28"/>
          <w:szCs w:val="28"/>
        </w:rPr>
      </w:pPr>
    </w:p>
    <w:p w14:paraId="1461CECC" w14:textId="77777777" w:rsidR="00094B28" w:rsidRPr="000D735B" w:rsidRDefault="00094B28" w:rsidP="00094B28">
      <w:pPr>
        <w:rPr>
          <w:b/>
          <w:bCs/>
          <w:sz w:val="28"/>
          <w:szCs w:val="28"/>
        </w:rPr>
      </w:pPr>
      <w:r w:rsidRPr="000D735B">
        <w:rPr>
          <w:b/>
          <w:bCs/>
          <w:sz w:val="28"/>
          <w:szCs w:val="28"/>
        </w:rPr>
        <w:t>Let’s use it for DCF analysis on a private company – equity analysis – Alexandria Hotel</w:t>
      </w:r>
    </w:p>
    <w:p w14:paraId="07472D6C" w14:textId="77777777" w:rsidR="00094B28" w:rsidRDefault="00094B28" w:rsidP="00094B28">
      <w:pPr>
        <w:rPr>
          <w:sz w:val="28"/>
          <w:szCs w:val="28"/>
        </w:rPr>
      </w:pPr>
    </w:p>
    <w:p w14:paraId="50A63C62" w14:textId="77777777" w:rsidR="00094B28" w:rsidRDefault="00094B28" w:rsidP="00094B28">
      <w:pPr>
        <w:rPr>
          <w:sz w:val="28"/>
          <w:szCs w:val="28"/>
        </w:rPr>
      </w:pPr>
    </w:p>
    <w:p w14:paraId="146765A1" w14:textId="77777777" w:rsidR="00094B28" w:rsidRDefault="00094B28" w:rsidP="00094B28">
      <w:pPr>
        <w:jc w:val="center"/>
        <w:rPr>
          <w:sz w:val="28"/>
          <w:szCs w:val="28"/>
        </w:rPr>
      </w:pPr>
    </w:p>
    <w:p w14:paraId="5DB285C9" w14:textId="77777777" w:rsidR="00094B28" w:rsidRDefault="00094B28" w:rsidP="00094B28">
      <w:pPr>
        <w:rPr>
          <w:sz w:val="28"/>
          <w:szCs w:val="28"/>
          <w:u w:val="single"/>
        </w:rPr>
      </w:pPr>
      <w:r>
        <w:rPr>
          <w:sz w:val="28"/>
          <w:szCs w:val="28"/>
          <w:u w:val="single"/>
        </w:rPr>
        <w:lastRenderedPageBreak/>
        <w:t xml:space="preserve">From </w:t>
      </w:r>
      <w:r w:rsidRPr="00836E51">
        <w:rPr>
          <w:sz w:val="28"/>
          <w:szCs w:val="28"/>
          <w:u w:val="single"/>
        </w:rPr>
        <w:t>Chapter 7 and Instructor’s notes</w:t>
      </w:r>
      <w:r>
        <w:rPr>
          <w:sz w:val="28"/>
          <w:szCs w:val="28"/>
          <w:u w:val="single"/>
        </w:rPr>
        <w:t xml:space="preserve"> - Review</w:t>
      </w:r>
    </w:p>
    <w:p w14:paraId="24C367FB" w14:textId="77777777" w:rsidR="00094B28" w:rsidRPr="00836E51" w:rsidRDefault="00094B28" w:rsidP="00094B28">
      <w:pPr>
        <w:rPr>
          <w:sz w:val="28"/>
          <w:szCs w:val="28"/>
          <w:u w:val="single"/>
        </w:rPr>
      </w:pPr>
    </w:p>
    <w:p w14:paraId="7778DA9A" w14:textId="77777777" w:rsidR="00094B28" w:rsidRDefault="00094B28" w:rsidP="00094B28">
      <w:pPr>
        <w:rPr>
          <w:sz w:val="28"/>
          <w:szCs w:val="28"/>
        </w:rPr>
      </w:pPr>
      <w:r>
        <w:rPr>
          <w:sz w:val="28"/>
          <w:szCs w:val="28"/>
        </w:rPr>
        <w:t>5 TECHNICAL RISK RATIOS – FOR PORTFOLIO MANAGEMENT:</w:t>
      </w:r>
    </w:p>
    <w:p w14:paraId="72673EA7" w14:textId="77777777" w:rsidR="00094B28" w:rsidRDefault="00094B28" w:rsidP="00094B28">
      <w:pPr>
        <w:rPr>
          <w:sz w:val="28"/>
          <w:szCs w:val="28"/>
        </w:rPr>
      </w:pPr>
    </w:p>
    <w:p w14:paraId="7DDB7E7B" w14:textId="77777777" w:rsidR="00094B28" w:rsidRDefault="00094B28" w:rsidP="00094B28">
      <w:pPr>
        <w:numPr>
          <w:ilvl w:val="0"/>
          <w:numId w:val="9"/>
        </w:numPr>
        <w:rPr>
          <w:sz w:val="28"/>
          <w:szCs w:val="28"/>
        </w:rPr>
      </w:pPr>
      <w:r w:rsidRPr="00942307">
        <w:rPr>
          <w:b/>
          <w:sz w:val="28"/>
          <w:szCs w:val="28"/>
          <w:u w:val="single"/>
        </w:rPr>
        <w:t>Seeking Alpha</w:t>
      </w:r>
      <w:r>
        <w:rPr>
          <w:sz w:val="28"/>
          <w:szCs w:val="28"/>
        </w:rPr>
        <w:t xml:space="preserve"> (A measurable way to gauge a manager’s ability to outperform the market - Alpha &gt; the Market Return – This will be discussed later in the next LECTURE.</w:t>
      </w:r>
    </w:p>
    <w:p w14:paraId="68903196" w14:textId="77777777" w:rsidR="00094B28" w:rsidRDefault="00094B28" w:rsidP="00094B28">
      <w:pPr>
        <w:numPr>
          <w:ilvl w:val="0"/>
          <w:numId w:val="9"/>
        </w:numPr>
        <w:rPr>
          <w:sz w:val="28"/>
          <w:szCs w:val="28"/>
        </w:rPr>
      </w:pPr>
      <w:r w:rsidRPr="00942307">
        <w:rPr>
          <w:b/>
          <w:sz w:val="28"/>
          <w:szCs w:val="28"/>
          <w:u w:val="single"/>
        </w:rPr>
        <w:t>Calculating Bet</w:t>
      </w:r>
      <w:r>
        <w:rPr>
          <w:b/>
          <w:sz w:val="28"/>
          <w:szCs w:val="28"/>
          <w:u w:val="single"/>
        </w:rPr>
        <w:t>a</w:t>
      </w:r>
      <w:r>
        <w:rPr>
          <w:sz w:val="28"/>
          <w:szCs w:val="28"/>
        </w:rPr>
        <w:t xml:space="preserve"> (Volatility compared to Market)</w:t>
      </w:r>
    </w:p>
    <w:p w14:paraId="7ECB3FE6" w14:textId="77777777" w:rsidR="00094B28" w:rsidRDefault="00094B28" w:rsidP="00094B28">
      <w:pPr>
        <w:numPr>
          <w:ilvl w:val="0"/>
          <w:numId w:val="9"/>
        </w:numPr>
        <w:rPr>
          <w:sz w:val="28"/>
          <w:szCs w:val="28"/>
        </w:rPr>
      </w:pPr>
      <w:r w:rsidRPr="00942307">
        <w:rPr>
          <w:b/>
          <w:sz w:val="28"/>
          <w:szCs w:val="28"/>
          <w:u w:val="single"/>
        </w:rPr>
        <w:t>Standard Deviation</w:t>
      </w:r>
      <w:r>
        <w:rPr>
          <w:sz w:val="28"/>
          <w:szCs w:val="28"/>
        </w:rPr>
        <w:t>: Difference / Variation or Deviation from the mean return</w:t>
      </w:r>
    </w:p>
    <w:p w14:paraId="565F56C9" w14:textId="77777777" w:rsidR="00094B28" w:rsidRPr="00942307" w:rsidRDefault="00094B28" w:rsidP="00094B28">
      <w:pPr>
        <w:numPr>
          <w:ilvl w:val="0"/>
          <w:numId w:val="9"/>
        </w:numPr>
        <w:rPr>
          <w:sz w:val="28"/>
          <w:szCs w:val="28"/>
          <w:u w:val="single"/>
        </w:rPr>
      </w:pPr>
      <w:r w:rsidRPr="00942307">
        <w:rPr>
          <w:b/>
          <w:sz w:val="28"/>
          <w:szCs w:val="28"/>
          <w:u w:val="single"/>
        </w:rPr>
        <w:t>R-squared</w:t>
      </w:r>
      <w:r>
        <w:rPr>
          <w:sz w:val="28"/>
          <w:szCs w:val="28"/>
        </w:rPr>
        <w:t xml:space="preserve"> – statistical measurement that represents  % of fund or security ‘s movement that can be explained by movement in the market benchmarked (S&amp;P 500) scale </w:t>
      </w:r>
      <w:r w:rsidRPr="00942307">
        <w:rPr>
          <w:sz w:val="28"/>
          <w:szCs w:val="28"/>
        </w:rPr>
        <w:t>0-100</w:t>
      </w:r>
      <w:r>
        <w:rPr>
          <w:sz w:val="28"/>
          <w:szCs w:val="28"/>
        </w:rPr>
        <w:t>% (</w:t>
      </w:r>
      <w:r w:rsidRPr="00942307">
        <w:rPr>
          <w:sz w:val="28"/>
          <w:szCs w:val="28"/>
        </w:rPr>
        <w:t>85 or higher – beta is valid, less than 70, the Beta is not that important</w:t>
      </w:r>
      <w:r>
        <w:rPr>
          <w:sz w:val="28"/>
          <w:szCs w:val="28"/>
        </w:rPr>
        <w:t xml:space="preserve"> – (To be discussed in the next LECTURE)</w:t>
      </w:r>
    </w:p>
    <w:p w14:paraId="22913D28" w14:textId="77777777" w:rsidR="00094B28" w:rsidRPr="00FA4008" w:rsidRDefault="00094B28" w:rsidP="00094B28">
      <w:pPr>
        <w:numPr>
          <w:ilvl w:val="0"/>
          <w:numId w:val="9"/>
        </w:numPr>
        <w:rPr>
          <w:sz w:val="28"/>
          <w:szCs w:val="28"/>
          <w:u w:val="single"/>
        </w:rPr>
      </w:pPr>
      <w:r>
        <w:rPr>
          <w:b/>
          <w:sz w:val="28"/>
          <w:szCs w:val="28"/>
          <w:u w:val="single"/>
        </w:rPr>
        <w:t>Sharpe Ratio</w:t>
      </w:r>
      <w:r w:rsidRPr="00942307">
        <w:rPr>
          <w:sz w:val="28"/>
          <w:szCs w:val="28"/>
          <w:u w:val="single"/>
        </w:rPr>
        <w:t>:</w:t>
      </w:r>
      <w:r>
        <w:rPr>
          <w:sz w:val="28"/>
          <w:szCs w:val="28"/>
          <w:u w:val="single"/>
        </w:rPr>
        <w:t xml:space="preserve"> </w:t>
      </w:r>
      <w:r>
        <w:rPr>
          <w:b/>
          <w:sz w:val="28"/>
          <w:szCs w:val="28"/>
        </w:rPr>
        <w:t xml:space="preserve"> </w:t>
      </w:r>
      <w:r>
        <w:rPr>
          <w:sz w:val="28"/>
          <w:szCs w:val="28"/>
        </w:rPr>
        <w:t>Relationship between Premium Return (Rf – Ri) and Risk (standard deviation).</w:t>
      </w:r>
    </w:p>
    <w:p w14:paraId="38E3DCBB" w14:textId="77777777" w:rsidR="00094B28" w:rsidRPr="00942307" w:rsidRDefault="00094B28" w:rsidP="00094B28">
      <w:pPr>
        <w:ind w:left="360"/>
        <w:rPr>
          <w:sz w:val="28"/>
          <w:szCs w:val="28"/>
          <w:u w:val="single"/>
        </w:rPr>
      </w:pPr>
    </w:p>
    <w:p w14:paraId="1897CA6D" w14:textId="77777777" w:rsidR="00094B28" w:rsidRDefault="00094B28" w:rsidP="00094B28">
      <w:pPr>
        <w:numPr>
          <w:ilvl w:val="0"/>
          <w:numId w:val="10"/>
        </w:numPr>
        <w:rPr>
          <w:b/>
          <w:sz w:val="28"/>
          <w:szCs w:val="28"/>
          <w:u w:val="single"/>
        </w:rPr>
      </w:pPr>
      <w:r w:rsidRPr="00942307">
        <w:rPr>
          <w:b/>
          <w:sz w:val="28"/>
          <w:szCs w:val="28"/>
          <w:u w:val="single"/>
        </w:rPr>
        <w:t>CALCULATING BETA COEFFICIENTS</w:t>
      </w:r>
    </w:p>
    <w:p w14:paraId="123D7EEF" w14:textId="77777777" w:rsidR="00094B28" w:rsidRPr="00942307" w:rsidRDefault="00094B28" w:rsidP="00094B28">
      <w:pPr>
        <w:ind w:left="360"/>
        <w:rPr>
          <w:b/>
          <w:sz w:val="28"/>
          <w:szCs w:val="28"/>
          <w:u w:val="single"/>
        </w:rPr>
      </w:pPr>
    </w:p>
    <w:p w14:paraId="5C3B474D" w14:textId="77777777" w:rsidR="00094B28" w:rsidRPr="00647BF0" w:rsidRDefault="00094B28" w:rsidP="00094B28">
      <w:pPr>
        <w:numPr>
          <w:ilvl w:val="0"/>
          <w:numId w:val="7"/>
        </w:numPr>
        <w:autoSpaceDE w:val="0"/>
        <w:autoSpaceDN w:val="0"/>
        <w:adjustRightInd w:val="0"/>
        <w:jc w:val="both"/>
        <w:rPr>
          <w:rFonts w:eastAsia="MS Mincho"/>
          <w:sz w:val="28"/>
          <w:szCs w:val="28"/>
          <w:lang w:eastAsia="ja-JP"/>
        </w:rPr>
      </w:pPr>
      <w:r w:rsidRPr="00647BF0">
        <w:rPr>
          <w:rFonts w:eastAsia="MS Mincho"/>
          <w:sz w:val="28"/>
          <w:szCs w:val="28"/>
          <w:lang w:eastAsia="ja-JP"/>
        </w:rPr>
        <w:t xml:space="preserve">The CAPM is an </w:t>
      </w:r>
      <w:r w:rsidRPr="00647BF0">
        <w:rPr>
          <w:rFonts w:eastAsia="MS Mincho"/>
          <w:i/>
          <w:iCs/>
          <w:sz w:val="28"/>
          <w:szCs w:val="28"/>
          <w:lang w:eastAsia="ja-JP"/>
        </w:rPr>
        <w:t xml:space="preserve">ex ante </w:t>
      </w:r>
      <w:r w:rsidRPr="00647BF0">
        <w:rPr>
          <w:rFonts w:eastAsia="MS Mincho"/>
          <w:sz w:val="28"/>
          <w:szCs w:val="28"/>
          <w:lang w:eastAsia="ja-JP"/>
        </w:rPr>
        <w:t xml:space="preserve">model, which means that </w:t>
      </w:r>
      <w:proofErr w:type="gramStart"/>
      <w:r w:rsidRPr="00647BF0">
        <w:rPr>
          <w:rFonts w:eastAsia="MS Mincho"/>
          <w:sz w:val="28"/>
          <w:szCs w:val="28"/>
          <w:lang w:eastAsia="ja-JP"/>
        </w:rPr>
        <w:t>all of</w:t>
      </w:r>
      <w:proofErr w:type="gramEnd"/>
      <w:r w:rsidRPr="00647BF0">
        <w:rPr>
          <w:rFonts w:eastAsia="MS Mincho"/>
          <w:sz w:val="28"/>
          <w:szCs w:val="28"/>
          <w:lang w:eastAsia="ja-JP"/>
        </w:rPr>
        <w:t xml:space="preserve"> the variables represent before-the-fact, </w:t>
      </w:r>
      <w:r w:rsidRPr="00647BF0">
        <w:rPr>
          <w:rFonts w:eastAsia="MS Mincho"/>
          <w:i/>
          <w:iCs/>
          <w:sz w:val="28"/>
          <w:szCs w:val="28"/>
          <w:lang w:eastAsia="ja-JP"/>
        </w:rPr>
        <w:t xml:space="preserve">expected </w:t>
      </w:r>
      <w:r w:rsidRPr="00647BF0">
        <w:rPr>
          <w:rFonts w:eastAsia="MS Mincho"/>
          <w:sz w:val="28"/>
          <w:szCs w:val="28"/>
          <w:lang w:eastAsia="ja-JP"/>
        </w:rPr>
        <w:t xml:space="preserve">values. In particular, the beta coefficient used in the SML equation should reflect the expected volatility of a given stock’s return versus the return on the market during some </w:t>
      </w:r>
      <w:r w:rsidRPr="00647BF0">
        <w:rPr>
          <w:rFonts w:eastAsia="MS Mincho"/>
          <w:i/>
          <w:iCs/>
          <w:sz w:val="28"/>
          <w:szCs w:val="28"/>
          <w:lang w:eastAsia="ja-JP"/>
        </w:rPr>
        <w:t xml:space="preserve">future </w:t>
      </w:r>
      <w:r w:rsidRPr="00647BF0">
        <w:rPr>
          <w:rFonts w:eastAsia="MS Mincho"/>
          <w:sz w:val="28"/>
          <w:szCs w:val="28"/>
          <w:lang w:eastAsia="ja-JP"/>
        </w:rPr>
        <w:t xml:space="preserve">period. However, people generally calculate betas using data from some </w:t>
      </w:r>
      <w:r w:rsidRPr="00647BF0">
        <w:rPr>
          <w:rFonts w:eastAsia="MS Mincho"/>
          <w:i/>
          <w:iCs/>
          <w:sz w:val="28"/>
          <w:szCs w:val="28"/>
          <w:lang w:eastAsia="ja-JP"/>
        </w:rPr>
        <w:t xml:space="preserve">past </w:t>
      </w:r>
      <w:r w:rsidRPr="00647BF0">
        <w:rPr>
          <w:rFonts w:eastAsia="MS Mincho"/>
          <w:sz w:val="28"/>
          <w:szCs w:val="28"/>
          <w:lang w:eastAsia="ja-JP"/>
        </w:rPr>
        <w:t>period, and then assume that the stock’s relative volatility will be the same in the future as it was in the past.</w:t>
      </w:r>
    </w:p>
    <w:p w14:paraId="692B42D1" w14:textId="77777777" w:rsidR="00094B28" w:rsidRPr="00647BF0" w:rsidRDefault="00094B28" w:rsidP="00094B28">
      <w:pPr>
        <w:autoSpaceDE w:val="0"/>
        <w:autoSpaceDN w:val="0"/>
        <w:adjustRightInd w:val="0"/>
        <w:jc w:val="both"/>
        <w:rPr>
          <w:rFonts w:eastAsia="MS Mincho"/>
          <w:sz w:val="28"/>
          <w:szCs w:val="28"/>
          <w:lang w:eastAsia="ja-JP"/>
        </w:rPr>
      </w:pPr>
    </w:p>
    <w:p w14:paraId="3BAF30B4" w14:textId="77777777" w:rsidR="00094B28" w:rsidRPr="00647BF0" w:rsidRDefault="00094B28" w:rsidP="00094B28">
      <w:pPr>
        <w:numPr>
          <w:ilvl w:val="0"/>
          <w:numId w:val="7"/>
        </w:numPr>
        <w:autoSpaceDE w:val="0"/>
        <w:autoSpaceDN w:val="0"/>
        <w:adjustRightInd w:val="0"/>
        <w:jc w:val="both"/>
        <w:rPr>
          <w:rFonts w:eastAsia="MS Mincho"/>
          <w:sz w:val="28"/>
          <w:szCs w:val="28"/>
          <w:lang w:eastAsia="ja-JP"/>
        </w:rPr>
      </w:pPr>
      <w:r w:rsidRPr="00647BF0">
        <w:rPr>
          <w:rFonts w:eastAsia="MS Mincho"/>
          <w:sz w:val="28"/>
          <w:szCs w:val="28"/>
          <w:lang w:eastAsia="ja-JP"/>
        </w:rPr>
        <w:t>To illustrate how betas are calculated, consider Figure 5A-1. The data at the bottom of the figure show the historical realized returns for Stock J and for the market over the last five years. The data points have been plotted on the scatter diagram, and a regression line has been drawn. If all the data points had fallen on a straight line, as they did in Figure 5-9 in Chapter 5, it would be easy to draw an accurate line. If they do not, as in Figure 5A-1, then you must fit the line either “by eye” as an approximation or with a calculator.</w:t>
      </w:r>
    </w:p>
    <w:p w14:paraId="4AEC4EFE" w14:textId="77777777" w:rsidR="00094B28" w:rsidRPr="00647BF0" w:rsidRDefault="00094B28" w:rsidP="00094B28">
      <w:pPr>
        <w:autoSpaceDE w:val="0"/>
        <w:autoSpaceDN w:val="0"/>
        <w:adjustRightInd w:val="0"/>
        <w:jc w:val="both"/>
        <w:rPr>
          <w:rFonts w:eastAsia="MS Mincho"/>
          <w:sz w:val="28"/>
          <w:szCs w:val="28"/>
          <w:lang w:eastAsia="ja-JP"/>
        </w:rPr>
      </w:pPr>
    </w:p>
    <w:p w14:paraId="669F4BCD" w14:textId="77777777" w:rsidR="00094B28" w:rsidRPr="00647BF0" w:rsidRDefault="00094B28" w:rsidP="00094B28">
      <w:pPr>
        <w:numPr>
          <w:ilvl w:val="0"/>
          <w:numId w:val="7"/>
        </w:numPr>
        <w:autoSpaceDE w:val="0"/>
        <w:autoSpaceDN w:val="0"/>
        <w:adjustRightInd w:val="0"/>
        <w:jc w:val="both"/>
        <w:rPr>
          <w:rFonts w:eastAsia="MS Mincho"/>
          <w:sz w:val="28"/>
          <w:szCs w:val="28"/>
          <w:lang w:eastAsia="ja-JP"/>
        </w:rPr>
      </w:pPr>
      <w:r w:rsidRPr="00647BF0">
        <w:rPr>
          <w:rFonts w:eastAsia="MS Mincho"/>
          <w:sz w:val="28"/>
          <w:szCs w:val="28"/>
          <w:lang w:eastAsia="ja-JP"/>
        </w:rPr>
        <w:t xml:space="preserve">Recall what the term </w:t>
      </w:r>
      <w:r w:rsidRPr="00647BF0">
        <w:rPr>
          <w:rFonts w:eastAsia="MS Mincho"/>
          <w:i/>
          <w:iCs/>
          <w:sz w:val="28"/>
          <w:szCs w:val="28"/>
          <w:lang w:eastAsia="ja-JP"/>
        </w:rPr>
        <w:t>regression line</w:t>
      </w:r>
      <w:r w:rsidRPr="00647BF0">
        <w:rPr>
          <w:rFonts w:eastAsia="MS Mincho"/>
          <w:sz w:val="28"/>
          <w:szCs w:val="28"/>
          <w:lang w:eastAsia="ja-JP"/>
        </w:rPr>
        <w:t xml:space="preserve">, or </w:t>
      </w:r>
      <w:r w:rsidRPr="00647BF0">
        <w:rPr>
          <w:rFonts w:eastAsia="MS Mincho"/>
          <w:i/>
          <w:iCs/>
          <w:sz w:val="28"/>
          <w:szCs w:val="28"/>
          <w:lang w:eastAsia="ja-JP"/>
        </w:rPr>
        <w:t>regression equation</w:t>
      </w:r>
      <w:r w:rsidRPr="00647BF0">
        <w:rPr>
          <w:rFonts w:eastAsia="MS Mincho"/>
          <w:sz w:val="28"/>
          <w:szCs w:val="28"/>
          <w:lang w:eastAsia="ja-JP"/>
        </w:rPr>
        <w:t xml:space="preserve">, means: The equation Y= a+ </w:t>
      </w:r>
      <w:proofErr w:type="spellStart"/>
      <w:r w:rsidRPr="00647BF0">
        <w:rPr>
          <w:rFonts w:eastAsia="MS Mincho"/>
          <w:sz w:val="28"/>
          <w:szCs w:val="28"/>
          <w:lang w:eastAsia="ja-JP"/>
        </w:rPr>
        <w:t>bX</w:t>
      </w:r>
      <w:proofErr w:type="spellEnd"/>
      <w:r w:rsidRPr="00647BF0">
        <w:rPr>
          <w:rFonts w:eastAsia="MS Mincho"/>
          <w:sz w:val="28"/>
          <w:szCs w:val="28"/>
          <w:lang w:eastAsia="ja-JP"/>
        </w:rPr>
        <w:t xml:space="preserve"> + e is the standard form of a simple linear regression. It states that the dependent variable, Y, is equal to a constant, a, plus b times X, where b is the slope coefficient and X is the independent variable, plus an error term, e. Thus, the rate of</w:t>
      </w:r>
      <w:r>
        <w:rPr>
          <w:rFonts w:eastAsia="MS Mincho"/>
          <w:sz w:val="28"/>
          <w:szCs w:val="28"/>
          <w:lang w:eastAsia="ja-JP"/>
        </w:rPr>
        <w:t xml:space="preserve"> </w:t>
      </w:r>
      <w:r w:rsidRPr="00647BF0">
        <w:rPr>
          <w:rFonts w:eastAsia="MS Mincho"/>
          <w:sz w:val="28"/>
          <w:szCs w:val="28"/>
          <w:lang w:eastAsia="ja-JP"/>
        </w:rPr>
        <w:t xml:space="preserve">return on the stock during a given time period </w:t>
      </w:r>
      <w:r w:rsidRPr="00647BF0">
        <w:rPr>
          <w:rFonts w:eastAsia="MS Mincho"/>
          <w:sz w:val="28"/>
          <w:szCs w:val="28"/>
          <w:lang w:eastAsia="ja-JP"/>
        </w:rPr>
        <w:lastRenderedPageBreak/>
        <w:t>(Y) depends on what happens to the general stock market, which is measured by X =</w:t>
      </w:r>
      <w:proofErr w:type="spellStart"/>
      <w:r w:rsidRPr="00647BF0">
        <w:rPr>
          <w:rFonts w:eastAsia="MS Mincho"/>
          <w:sz w:val="28"/>
          <w:szCs w:val="28"/>
          <w:lang w:eastAsia="ja-JP"/>
        </w:rPr>
        <w:t>kM.</w:t>
      </w:r>
      <w:proofErr w:type="spellEnd"/>
    </w:p>
    <w:p w14:paraId="082BD609" w14:textId="77777777" w:rsidR="00094B28" w:rsidRPr="00647BF0" w:rsidRDefault="00094B28" w:rsidP="00094B28">
      <w:pPr>
        <w:autoSpaceDE w:val="0"/>
        <w:autoSpaceDN w:val="0"/>
        <w:adjustRightInd w:val="0"/>
        <w:jc w:val="both"/>
        <w:rPr>
          <w:rFonts w:eastAsia="MS Mincho"/>
          <w:sz w:val="28"/>
          <w:szCs w:val="28"/>
          <w:lang w:eastAsia="ja-JP"/>
        </w:rPr>
      </w:pPr>
    </w:p>
    <w:p w14:paraId="14BED397" w14:textId="77777777" w:rsidR="00094B28" w:rsidRPr="00647BF0" w:rsidRDefault="00094B28" w:rsidP="00094B28">
      <w:pPr>
        <w:numPr>
          <w:ilvl w:val="0"/>
          <w:numId w:val="7"/>
        </w:numPr>
        <w:autoSpaceDE w:val="0"/>
        <w:autoSpaceDN w:val="0"/>
        <w:adjustRightInd w:val="0"/>
        <w:jc w:val="both"/>
        <w:rPr>
          <w:sz w:val="28"/>
          <w:szCs w:val="28"/>
        </w:rPr>
      </w:pPr>
      <w:r w:rsidRPr="00647BF0">
        <w:rPr>
          <w:rFonts w:eastAsia="MS Mincho"/>
          <w:sz w:val="28"/>
          <w:szCs w:val="28"/>
          <w:lang w:eastAsia="ja-JP"/>
        </w:rPr>
        <w:t xml:space="preserve">Once the data have been plotted and the regression line has been drawn on graph paper, we can estimate its intercept and slope, the a and b values in Y = a + </w:t>
      </w:r>
      <w:proofErr w:type="spellStart"/>
      <w:r w:rsidRPr="00647BF0">
        <w:rPr>
          <w:rFonts w:eastAsia="MS Mincho"/>
          <w:sz w:val="28"/>
          <w:szCs w:val="28"/>
          <w:lang w:eastAsia="ja-JP"/>
        </w:rPr>
        <w:t>bX.</w:t>
      </w:r>
      <w:proofErr w:type="spellEnd"/>
      <w:r w:rsidRPr="00647BF0">
        <w:rPr>
          <w:rFonts w:eastAsia="MS Mincho"/>
          <w:sz w:val="28"/>
          <w:szCs w:val="28"/>
          <w:lang w:eastAsia="ja-JP"/>
        </w:rPr>
        <w:t xml:space="preserve"> The intercept, a, is simply the point where the line cuts the vertical axis. The slope coefficient, b, can be estimated by the “rise-over-run” method. This involves calculating the amount by which kJ increases for a given increase in </w:t>
      </w:r>
      <w:proofErr w:type="spellStart"/>
      <w:r w:rsidRPr="00647BF0">
        <w:rPr>
          <w:rFonts w:eastAsia="MS Mincho"/>
          <w:sz w:val="28"/>
          <w:szCs w:val="28"/>
          <w:lang w:eastAsia="ja-JP"/>
        </w:rPr>
        <w:t>kM.</w:t>
      </w:r>
      <w:proofErr w:type="spellEnd"/>
      <w:r w:rsidRPr="00647BF0">
        <w:rPr>
          <w:rFonts w:eastAsia="MS Mincho"/>
          <w:sz w:val="28"/>
          <w:szCs w:val="28"/>
          <w:lang w:eastAsia="ja-JP"/>
        </w:rPr>
        <w:t xml:space="preserve"> For example, we observe in Figure 5A-1 that </w:t>
      </w:r>
      <w:proofErr w:type="spellStart"/>
      <w:r w:rsidRPr="00647BF0">
        <w:rPr>
          <w:rFonts w:eastAsia="MS Mincho"/>
          <w:sz w:val="28"/>
          <w:szCs w:val="28"/>
          <w:lang w:eastAsia="ja-JP"/>
        </w:rPr>
        <w:t>kj</w:t>
      </w:r>
      <w:proofErr w:type="spellEnd"/>
      <w:r w:rsidRPr="00647BF0">
        <w:rPr>
          <w:rFonts w:eastAsia="MS Mincho"/>
          <w:sz w:val="28"/>
          <w:szCs w:val="28"/>
          <w:lang w:eastAsia="ja-JP"/>
        </w:rPr>
        <w:t xml:space="preserve"> increases from 8.9 to 7.1 percent (the rise) when </w:t>
      </w:r>
      <w:proofErr w:type="spellStart"/>
      <w:proofErr w:type="gramStart"/>
      <w:r w:rsidRPr="00647BF0">
        <w:rPr>
          <w:rFonts w:eastAsia="MS Mincho"/>
          <w:sz w:val="28"/>
          <w:szCs w:val="28"/>
          <w:lang w:eastAsia="ja-JP"/>
        </w:rPr>
        <w:t>kM</w:t>
      </w:r>
      <w:proofErr w:type="spellEnd"/>
      <w:r w:rsidRPr="00647BF0">
        <w:rPr>
          <w:rFonts w:eastAsia="MS Mincho"/>
          <w:sz w:val="28"/>
          <w:szCs w:val="28"/>
          <w:lang w:eastAsia="ja-JP"/>
        </w:rPr>
        <w:t xml:space="preserve">  increases</w:t>
      </w:r>
      <w:proofErr w:type="gramEnd"/>
      <w:r w:rsidRPr="00647BF0">
        <w:rPr>
          <w:rFonts w:eastAsia="MS Mincho"/>
          <w:sz w:val="28"/>
          <w:szCs w:val="28"/>
          <w:lang w:eastAsia="ja-JP"/>
        </w:rPr>
        <w:t xml:space="preserve"> from 0 to 10.0 percent (the run). Thus, b, the beta coefficient, can be measured as follows:</w:t>
      </w:r>
    </w:p>
    <w:p w14:paraId="77C803CC" w14:textId="77777777" w:rsidR="00094B28" w:rsidRPr="00647BF0" w:rsidRDefault="00094B28" w:rsidP="00094B28">
      <w:pPr>
        <w:jc w:val="both"/>
        <w:rPr>
          <w:sz w:val="28"/>
          <w:szCs w:val="28"/>
        </w:rPr>
      </w:pPr>
    </w:p>
    <w:p w14:paraId="4F468EF0" w14:textId="77777777" w:rsidR="00094B28" w:rsidRPr="00647BF0" w:rsidRDefault="00094B28" w:rsidP="00094B28">
      <w:pPr>
        <w:jc w:val="center"/>
        <w:rPr>
          <w:sz w:val="28"/>
          <w:szCs w:val="28"/>
        </w:rPr>
      </w:pPr>
      <w:r>
        <w:rPr>
          <w:noProof/>
          <w:sz w:val="28"/>
          <w:szCs w:val="28"/>
          <w:lang w:eastAsia="ja-JP"/>
        </w:rPr>
        <mc:AlternateContent>
          <mc:Choice Requires="wpc">
            <w:drawing>
              <wp:inline distT="0" distB="0" distL="0" distR="0" wp14:anchorId="23B75431" wp14:editId="4B25B2DE">
                <wp:extent cx="3686175" cy="419100"/>
                <wp:effectExtent l="38100" t="38100" r="28575" b="28575"/>
                <wp:docPr id="1085" name="Canvas 10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pic:pic xmlns:pic="http://schemas.openxmlformats.org/drawingml/2006/picture">
                        <pic:nvPicPr>
                          <pic:cNvPr id="1170" name="Picture 10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4CE08DC3" id="Canvas 1085" o:spid="_x0000_s1026" editas="canvas" style="width:290.25pt;height:33pt;mso-position-horizontal-relative:char;mso-position-vertical-relative:line" coordsize="36861,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861;height:4191;visibility:visible;mso-wrap-style:square" stroked="t" strokeweight="2pt">
                  <v:fill o:detectmouseclick="t"/>
                  <v:path o:connecttype="none"/>
                </v:shape>
                <v:shape id="Picture 1086" o:spid="_x0000_s1028" type="#_x0000_t75" style="position:absolute;width:36957;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">
                  <v:imagedata r:id="rId18" o:title=""/>
                </v:shape>
                <w10:anchorlock/>
              </v:group>
            </w:pict>
          </mc:Fallback>
        </mc:AlternateContent>
      </w:r>
    </w:p>
    <w:p w14:paraId="60E66155" w14:textId="77777777" w:rsidR="00094B28" w:rsidRPr="00647BF0" w:rsidRDefault="00094B28" w:rsidP="00094B28">
      <w:pPr>
        <w:jc w:val="both"/>
        <w:rPr>
          <w:sz w:val="28"/>
          <w:szCs w:val="28"/>
        </w:rPr>
      </w:pPr>
    </w:p>
    <w:p w14:paraId="0130D30C" w14:textId="77777777" w:rsidR="00094B28" w:rsidRPr="00647BF0" w:rsidRDefault="00094B28" w:rsidP="00094B28">
      <w:pPr>
        <w:jc w:val="both"/>
        <w:rPr>
          <w:sz w:val="28"/>
          <w:szCs w:val="28"/>
        </w:rPr>
      </w:pPr>
    </w:p>
    <w:p w14:paraId="491D2CAE" w14:textId="77777777" w:rsidR="00094B28" w:rsidRPr="00647BF0" w:rsidRDefault="00094B28" w:rsidP="00094B28">
      <w:pPr>
        <w:numPr>
          <w:ilvl w:val="0"/>
          <w:numId w:val="8"/>
        </w:numPr>
        <w:autoSpaceDE w:val="0"/>
        <w:autoSpaceDN w:val="0"/>
        <w:adjustRightInd w:val="0"/>
        <w:jc w:val="both"/>
        <w:rPr>
          <w:rFonts w:eastAsia="MS Mincho"/>
          <w:sz w:val="28"/>
          <w:szCs w:val="28"/>
          <w:lang w:eastAsia="ja-JP"/>
        </w:rPr>
      </w:pPr>
      <w:r w:rsidRPr="00647BF0">
        <w:rPr>
          <w:rFonts w:eastAsia="MS Mincho"/>
          <w:sz w:val="28"/>
          <w:szCs w:val="28"/>
          <w:lang w:eastAsia="ja-JP"/>
        </w:rPr>
        <w:t xml:space="preserve">Note that rise over run is a ratio, and it would be the same if measured using any two arbitrarily selected points on the line. The regression line equation enables us to predict a rate of return for Stock J, given a value </w:t>
      </w:r>
      <w:proofErr w:type="gramStart"/>
      <w:r w:rsidRPr="00647BF0">
        <w:rPr>
          <w:rFonts w:eastAsia="MS Mincho"/>
          <w:sz w:val="28"/>
          <w:szCs w:val="28"/>
          <w:lang w:eastAsia="ja-JP"/>
        </w:rPr>
        <w:t xml:space="preserve">of  </w:t>
      </w:r>
      <w:proofErr w:type="spellStart"/>
      <w:r w:rsidRPr="00647BF0">
        <w:rPr>
          <w:rFonts w:eastAsia="MS Mincho"/>
          <w:sz w:val="28"/>
          <w:szCs w:val="28"/>
          <w:lang w:eastAsia="ja-JP"/>
        </w:rPr>
        <w:t>kM</w:t>
      </w:r>
      <w:proofErr w:type="gramEnd"/>
      <w:r w:rsidRPr="00647BF0">
        <w:rPr>
          <w:rFonts w:eastAsia="MS Mincho"/>
          <w:sz w:val="28"/>
          <w:szCs w:val="28"/>
          <w:lang w:eastAsia="ja-JP"/>
        </w:rPr>
        <w:t>.</w:t>
      </w:r>
      <w:proofErr w:type="spellEnd"/>
      <w:r w:rsidRPr="00647BF0">
        <w:rPr>
          <w:rFonts w:eastAsia="MS Mincho"/>
          <w:sz w:val="28"/>
          <w:szCs w:val="28"/>
          <w:lang w:eastAsia="ja-JP"/>
        </w:rPr>
        <w:t xml:space="preserve"> For example, if </w:t>
      </w:r>
      <w:proofErr w:type="spellStart"/>
      <w:r w:rsidRPr="00647BF0">
        <w:rPr>
          <w:rFonts w:eastAsia="MS Mincho"/>
          <w:sz w:val="28"/>
          <w:szCs w:val="28"/>
          <w:lang w:eastAsia="ja-JP"/>
        </w:rPr>
        <w:t>kM</w:t>
      </w:r>
      <w:proofErr w:type="spellEnd"/>
      <w:r w:rsidRPr="00647BF0">
        <w:rPr>
          <w:rFonts w:eastAsia="MS Mincho"/>
          <w:sz w:val="28"/>
          <w:szCs w:val="28"/>
          <w:lang w:eastAsia="ja-JP"/>
        </w:rPr>
        <w:t xml:space="preserve"> = 15%, we would predict kJ = 8.9% + 1.6(15%) = 15.1%. However, the actual return would probably differ from the predicted return. This deviation is the error term, </w:t>
      </w:r>
      <w:proofErr w:type="spellStart"/>
      <w:r w:rsidRPr="00647BF0">
        <w:rPr>
          <w:rFonts w:eastAsia="MS Mincho"/>
          <w:sz w:val="28"/>
          <w:szCs w:val="28"/>
          <w:lang w:eastAsia="ja-JP"/>
        </w:rPr>
        <w:t>eJ</w:t>
      </w:r>
      <w:proofErr w:type="spellEnd"/>
      <w:r w:rsidRPr="00647BF0">
        <w:rPr>
          <w:rFonts w:eastAsia="MS Mincho"/>
          <w:sz w:val="28"/>
          <w:szCs w:val="28"/>
          <w:lang w:eastAsia="ja-JP"/>
        </w:rPr>
        <w:t>, for the year, and it varies randomly from year to year depending on company-specific factors. Note, though, that the higher the correlation coefficient, the closer the points lie to the regression line, and the smaller the errors.</w:t>
      </w:r>
    </w:p>
    <w:p w14:paraId="7F47E753" w14:textId="77777777" w:rsidR="00094B28" w:rsidRPr="00647BF0" w:rsidRDefault="00094B28" w:rsidP="00094B28">
      <w:pPr>
        <w:autoSpaceDE w:val="0"/>
        <w:autoSpaceDN w:val="0"/>
        <w:adjustRightInd w:val="0"/>
        <w:jc w:val="both"/>
        <w:rPr>
          <w:rFonts w:eastAsia="MS Mincho"/>
          <w:sz w:val="28"/>
          <w:szCs w:val="28"/>
          <w:lang w:eastAsia="ja-JP"/>
        </w:rPr>
      </w:pPr>
    </w:p>
    <w:p w14:paraId="048257D6" w14:textId="77777777" w:rsidR="00094B28" w:rsidRPr="00647BF0" w:rsidRDefault="00094B28" w:rsidP="00094B28">
      <w:pPr>
        <w:numPr>
          <w:ilvl w:val="0"/>
          <w:numId w:val="8"/>
        </w:numPr>
        <w:autoSpaceDE w:val="0"/>
        <w:autoSpaceDN w:val="0"/>
        <w:adjustRightInd w:val="0"/>
        <w:jc w:val="both"/>
        <w:rPr>
          <w:sz w:val="28"/>
          <w:szCs w:val="28"/>
        </w:rPr>
      </w:pPr>
      <w:r w:rsidRPr="00647BF0">
        <w:rPr>
          <w:rFonts w:eastAsia="MS Mincho"/>
          <w:sz w:val="28"/>
          <w:szCs w:val="28"/>
          <w:lang w:eastAsia="ja-JP"/>
        </w:rPr>
        <w:t xml:space="preserve">In actual practice, monthly, rather than annual, returns are generally used for </w:t>
      </w:r>
      <w:proofErr w:type="spellStart"/>
      <w:r w:rsidRPr="00647BF0">
        <w:rPr>
          <w:rFonts w:eastAsia="MS Mincho"/>
          <w:sz w:val="28"/>
          <w:szCs w:val="28"/>
          <w:lang w:eastAsia="ja-JP"/>
        </w:rPr>
        <w:t>Kj</w:t>
      </w:r>
      <w:proofErr w:type="spellEnd"/>
      <w:r w:rsidRPr="00647BF0">
        <w:rPr>
          <w:rFonts w:eastAsia="MS Mincho"/>
          <w:sz w:val="28"/>
          <w:szCs w:val="28"/>
          <w:lang w:eastAsia="ja-JP"/>
        </w:rPr>
        <w:t xml:space="preserve"> and </w:t>
      </w:r>
      <w:proofErr w:type="spellStart"/>
      <w:r w:rsidRPr="00647BF0">
        <w:rPr>
          <w:rFonts w:eastAsia="MS Mincho"/>
          <w:sz w:val="28"/>
          <w:szCs w:val="28"/>
          <w:lang w:eastAsia="ja-JP"/>
        </w:rPr>
        <w:t>kM</w:t>
      </w:r>
      <w:proofErr w:type="spellEnd"/>
      <w:r w:rsidRPr="00647BF0">
        <w:rPr>
          <w:rFonts w:eastAsia="MS Mincho"/>
          <w:sz w:val="28"/>
          <w:szCs w:val="28"/>
          <w:lang w:eastAsia="ja-JP"/>
        </w:rPr>
        <w:t xml:space="preserve">, and five years of data are often employed; thus, there would be 5 x 12 = 60 data points on the scatter diagram. Also, in practice one would use the </w:t>
      </w:r>
      <w:r w:rsidRPr="00647BF0">
        <w:rPr>
          <w:rFonts w:eastAsia="MS Mincho"/>
          <w:i/>
          <w:iCs/>
          <w:sz w:val="28"/>
          <w:szCs w:val="28"/>
          <w:lang w:eastAsia="ja-JP"/>
        </w:rPr>
        <w:t xml:space="preserve">least squares method </w:t>
      </w:r>
      <w:r w:rsidRPr="00647BF0">
        <w:rPr>
          <w:rFonts w:eastAsia="MS Mincho"/>
          <w:sz w:val="28"/>
          <w:szCs w:val="28"/>
          <w:lang w:eastAsia="ja-JP"/>
        </w:rPr>
        <w:t>for finding the regression coefficients a and b. This procedure minimizes the squared values of the error terms, and it is discussed in statistics courses.</w:t>
      </w:r>
    </w:p>
    <w:p w14:paraId="177069D0" w14:textId="77777777" w:rsidR="00094B28" w:rsidRPr="00647BF0" w:rsidRDefault="00094B28" w:rsidP="00094B28">
      <w:pPr>
        <w:rPr>
          <w:sz w:val="28"/>
          <w:szCs w:val="28"/>
        </w:rPr>
      </w:pPr>
    </w:p>
    <w:p w14:paraId="4E980576" w14:textId="77777777" w:rsidR="00094B28" w:rsidRPr="008325AC" w:rsidRDefault="00094B28" w:rsidP="00094B28">
      <w:r>
        <w:rPr>
          <w:noProof/>
          <w:lang w:eastAsia="ja-JP"/>
        </w:rPr>
        <w:lastRenderedPageBreak/>
        <w:drawing>
          <wp:inline distT="0" distB="0" distL="0" distR="0" wp14:anchorId="004BCB0A" wp14:editId="76B8F0AF">
            <wp:extent cx="6858000" cy="7543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7543800"/>
                    </a:xfrm>
                    <a:prstGeom prst="rect">
                      <a:avLst/>
                    </a:prstGeom>
                    <a:noFill/>
                    <a:ln>
                      <a:noFill/>
                    </a:ln>
                  </pic:spPr>
                </pic:pic>
              </a:graphicData>
            </a:graphic>
          </wp:inline>
        </w:drawing>
      </w:r>
    </w:p>
    <w:p w14:paraId="391662D9" w14:textId="77777777" w:rsidR="00094B28" w:rsidRPr="00647BF0" w:rsidRDefault="00094B28" w:rsidP="00094B28"/>
    <w:p w14:paraId="2ADAF6A6" w14:textId="77777777" w:rsidR="00094B28" w:rsidRDefault="00094B28" w:rsidP="00094B28"/>
    <w:p w14:paraId="2D3513A6" w14:textId="77777777" w:rsidR="00094B28" w:rsidRPr="006803DE" w:rsidRDefault="00094B28" w:rsidP="00094B28">
      <w:r>
        <w:rPr>
          <w:noProof/>
          <w:lang w:eastAsia="ja-JP"/>
        </w:rPr>
        <w:lastRenderedPageBreak/>
        <w:drawing>
          <wp:inline distT="0" distB="0" distL="0" distR="0" wp14:anchorId="2FF6504E" wp14:editId="17738366">
            <wp:extent cx="6400800" cy="762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0" cy="7629525"/>
                    </a:xfrm>
                    <a:prstGeom prst="rect">
                      <a:avLst/>
                    </a:prstGeom>
                    <a:noFill/>
                    <a:ln>
                      <a:noFill/>
                    </a:ln>
                  </pic:spPr>
                </pic:pic>
              </a:graphicData>
            </a:graphic>
          </wp:inline>
        </w:drawing>
      </w:r>
    </w:p>
    <w:p w14:paraId="683F9CDF" w14:textId="77777777" w:rsidR="00094B28" w:rsidRDefault="00094B28" w:rsidP="00094B28">
      <w:pPr>
        <w:rPr>
          <w:b/>
          <w:bCs/>
          <w:sz w:val="28"/>
          <w:szCs w:val="28"/>
          <w:u w:val="single"/>
        </w:rPr>
      </w:pPr>
    </w:p>
    <w:p w14:paraId="6B72017C" w14:textId="77777777" w:rsidR="00094B28" w:rsidRDefault="00094B28" w:rsidP="00094B28">
      <w:pPr>
        <w:rPr>
          <w:b/>
          <w:bCs/>
          <w:sz w:val="28"/>
          <w:szCs w:val="28"/>
          <w:u w:val="single"/>
        </w:rPr>
      </w:pPr>
    </w:p>
    <w:p w14:paraId="0FAFD029" w14:textId="77777777" w:rsidR="00094B28" w:rsidRDefault="00094B28" w:rsidP="00094B28">
      <w:pPr>
        <w:rPr>
          <w:b/>
          <w:bCs/>
          <w:sz w:val="28"/>
          <w:szCs w:val="28"/>
          <w:u w:val="single"/>
        </w:rPr>
      </w:pPr>
    </w:p>
    <w:p w14:paraId="66D16DC3" w14:textId="77777777" w:rsidR="00094B28" w:rsidRPr="00E206A6" w:rsidRDefault="00094B28" w:rsidP="00094B28">
      <w:pPr>
        <w:rPr>
          <w:b/>
          <w:bCs/>
          <w:sz w:val="28"/>
          <w:szCs w:val="28"/>
          <w:u w:val="single"/>
        </w:rPr>
      </w:pPr>
      <w:r w:rsidRPr="00E206A6">
        <w:rPr>
          <w:b/>
          <w:bCs/>
          <w:sz w:val="28"/>
          <w:szCs w:val="28"/>
          <w:u w:val="single"/>
        </w:rPr>
        <w:t>Modern Portfolio Theory (MPT):</w:t>
      </w:r>
    </w:p>
    <w:p w14:paraId="0B6CCCE0" w14:textId="77777777" w:rsidR="00094B28" w:rsidRDefault="00094B28" w:rsidP="00094B28">
      <w:pPr>
        <w:rPr>
          <w:sz w:val="28"/>
          <w:szCs w:val="28"/>
        </w:rPr>
      </w:pPr>
    </w:p>
    <w:p w14:paraId="67FC6A97" w14:textId="77777777" w:rsidR="00094B28" w:rsidRDefault="00094B28" w:rsidP="00094B28">
      <w:pPr>
        <w:rPr>
          <w:sz w:val="28"/>
          <w:szCs w:val="28"/>
        </w:rPr>
      </w:pPr>
      <w:r>
        <w:rPr>
          <w:noProof/>
          <w:sz w:val="28"/>
          <w:szCs w:val="28"/>
          <w:lang w:eastAsia="ja-JP"/>
        </w:rPr>
        <mc:AlternateContent>
          <mc:Choice Requires="wps">
            <w:drawing>
              <wp:anchor distT="0" distB="0" distL="114300" distR="114300" simplePos="0" relativeHeight="251677696" behindDoc="0" locked="0" layoutInCell="1" allowOverlap="1" wp14:anchorId="4584A956" wp14:editId="0D611473">
                <wp:simplePos x="0" y="0"/>
                <wp:positionH relativeFrom="column">
                  <wp:posOffset>2628900</wp:posOffset>
                </wp:positionH>
                <wp:positionV relativeFrom="paragraph">
                  <wp:posOffset>532765</wp:posOffset>
                </wp:positionV>
                <wp:extent cx="1485900" cy="228600"/>
                <wp:effectExtent l="28575" t="8890" r="9525" b="57785"/>
                <wp:wrapNone/>
                <wp:docPr id="1169"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1357" id="Line 109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1.95pt" to="324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">
                <v:stroke endarrow="block"/>
              </v:line>
            </w:pict>
          </mc:Fallback>
        </mc:AlternateContent>
      </w:r>
      <w:r>
        <w:rPr>
          <w:noProof/>
          <w:sz w:val="28"/>
          <w:szCs w:val="28"/>
          <w:lang w:eastAsia="ja-JP"/>
        </w:rPr>
        <mc:AlternateContent>
          <mc:Choice Requires="wps">
            <w:drawing>
              <wp:anchor distT="0" distB="0" distL="114300" distR="114300" simplePos="0" relativeHeight="251676672" behindDoc="0" locked="0" layoutInCell="1" allowOverlap="1" wp14:anchorId="605A28D6" wp14:editId="7DDD8842">
                <wp:simplePos x="0" y="0"/>
                <wp:positionH relativeFrom="column">
                  <wp:posOffset>4114800</wp:posOffset>
                </wp:positionH>
                <wp:positionV relativeFrom="paragraph">
                  <wp:posOffset>189865</wp:posOffset>
                </wp:positionV>
                <wp:extent cx="2171700" cy="571500"/>
                <wp:effectExtent l="9525" t="8890" r="9525" b="10160"/>
                <wp:wrapNone/>
                <wp:docPr id="1168"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14:paraId="5444104D" w14:textId="77777777" w:rsidR="00094B28" w:rsidRDefault="00094B28" w:rsidP="00094B28">
                            <w:r>
                              <w:t>CHALLENGED BY BEHAVIORAL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A28D6" id="Text Box 1089" o:spid="_x0000_s1034" type="#_x0000_t202" style="position:absolute;margin-left:324pt;margin-top:14.95pt;width:17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AVLwIAAF4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">
                <v:textbox>
                  <w:txbxContent>
                    <w:p w14:paraId="5444104D" w14:textId="77777777" w:rsidR="00094B28" w:rsidRDefault="00094B28" w:rsidP="00094B28">
                      <w:r>
                        <w:t>CHALLENGED BY BEHAVIORAL ECONOMICS</w:t>
                      </w:r>
                    </w:p>
                  </w:txbxContent>
                </v:textbox>
              </v:shape>
            </w:pict>
          </mc:Fallback>
        </mc:AlternateContent>
      </w:r>
      <w:r>
        <w:rPr>
          <w:noProof/>
          <w:color w:val="0000FF"/>
          <w:lang w:eastAsia="ja-JP"/>
        </w:rPr>
        <w:drawing>
          <wp:inline distT="0" distB="0" distL="0" distR="0" wp14:anchorId="36C1491C" wp14:editId="301E77D6">
            <wp:extent cx="2381250" cy="2162175"/>
            <wp:effectExtent l="0" t="0" r="0" b="0"/>
            <wp:docPr id="15" name="Picture 15" descr="250px-Capital_Market_Li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0px-Capital_Market_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162175"/>
                    </a:xfrm>
                    <a:prstGeom prst="rect">
                      <a:avLst/>
                    </a:prstGeom>
                    <a:noFill/>
                    <a:ln>
                      <a:noFill/>
                    </a:ln>
                  </pic:spPr>
                </pic:pic>
              </a:graphicData>
            </a:graphic>
          </wp:inline>
        </w:drawing>
      </w:r>
    </w:p>
    <w:p w14:paraId="59920C0E" w14:textId="77777777" w:rsidR="00094B28" w:rsidRDefault="00094B28" w:rsidP="00094B28">
      <w:pPr>
        <w:rPr>
          <w:sz w:val="28"/>
          <w:szCs w:val="28"/>
        </w:rPr>
      </w:pPr>
    </w:p>
    <w:p w14:paraId="52E54FD3" w14:textId="77777777" w:rsidR="00094B28" w:rsidRDefault="00094B28" w:rsidP="00094B28">
      <w:pPr>
        <w:rPr>
          <w:sz w:val="28"/>
          <w:szCs w:val="28"/>
        </w:rPr>
      </w:pPr>
    </w:p>
    <w:p w14:paraId="42342A38" w14:textId="77777777" w:rsidR="00094B28" w:rsidRDefault="00094B28" w:rsidP="00094B28">
      <w:pPr>
        <w:rPr>
          <w:sz w:val="28"/>
          <w:szCs w:val="28"/>
        </w:rPr>
      </w:pPr>
    </w:p>
    <w:p w14:paraId="664474A4" w14:textId="77777777" w:rsidR="00094B28" w:rsidRDefault="00094B28" w:rsidP="00094B28">
      <w:pPr>
        <w:rPr>
          <w:sz w:val="28"/>
          <w:szCs w:val="28"/>
        </w:rPr>
      </w:pPr>
      <w:r>
        <w:rPr>
          <w:noProof/>
          <w:lang w:eastAsia="ja-JP"/>
        </w:rPr>
        <mc:AlternateContent>
          <mc:Choice Requires="wps">
            <w:drawing>
              <wp:anchor distT="0" distB="0" distL="114300" distR="114300" simplePos="0" relativeHeight="251679744" behindDoc="0" locked="0" layoutInCell="1" allowOverlap="1" wp14:anchorId="1BE81D38" wp14:editId="32B5A3F8">
                <wp:simplePos x="0" y="0"/>
                <wp:positionH relativeFrom="column">
                  <wp:posOffset>4229100</wp:posOffset>
                </wp:positionH>
                <wp:positionV relativeFrom="paragraph">
                  <wp:posOffset>1443990</wp:posOffset>
                </wp:positionV>
                <wp:extent cx="457200" cy="228600"/>
                <wp:effectExtent l="38100" t="53340" r="9525" b="13335"/>
                <wp:wrapNone/>
                <wp:docPr id="1167"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6C03" id="Line 109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3.7pt" to="369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">
                <v:stroke endarrow="block"/>
              </v:line>
            </w:pict>
          </mc:Fallback>
        </mc:AlternateContent>
      </w:r>
      <w:r>
        <w:rPr>
          <w:noProof/>
          <w:lang w:eastAsia="ja-JP"/>
        </w:rPr>
        <mc:AlternateContent>
          <mc:Choice Requires="wps">
            <w:drawing>
              <wp:anchor distT="0" distB="0" distL="114300" distR="114300" simplePos="0" relativeHeight="251678720" behindDoc="0" locked="0" layoutInCell="1" allowOverlap="1" wp14:anchorId="7D602487" wp14:editId="6C663B2A">
                <wp:simplePos x="0" y="0"/>
                <wp:positionH relativeFrom="column">
                  <wp:posOffset>4800600</wp:posOffset>
                </wp:positionH>
                <wp:positionV relativeFrom="paragraph">
                  <wp:posOffset>1019175</wp:posOffset>
                </wp:positionV>
                <wp:extent cx="1943100" cy="1224915"/>
                <wp:effectExtent l="9525" t="9525" r="9525" b="13335"/>
                <wp:wrapNone/>
                <wp:docPr id="1166"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4915"/>
                        </a:xfrm>
                        <a:prstGeom prst="rect">
                          <a:avLst/>
                        </a:prstGeom>
                        <a:solidFill>
                          <a:srgbClr val="FFFFFF"/>
                        </a:solidFill>
                        <a:ln w="9525">
                          <a:solidFill>
                            <a:srgbClr val="000000"/>
                          </a:solidFill>
                          <a:miter lim="800000"/>
                          <a:headEnd/>
                          <a:tailEnd/>
                        </a:ln>
                      </wps:spPr>
                      <wps:txbx>
                        <w:txbxContent>
                          <w:p w14:paraId="698D74A8" w14:textId="77777777" w:rsidR="00094B28" w:rsidRDefault="00094B28" w:rsidP="00094B28">
                            <w:r w:rsidRPr="002A72A6">
                              <w:rPr>
                                <w:b/>
                                <w:bCs/>
                              </w:rPr>
                              <w:t>Efficient Frontier</w:t>
                            </w:r>
                            <w:r>
                              <w:t xml:space="preserve"> is the intersection of the Set of Portfolios with Minimum Variance (MVS) and set of portfolios with</w:t>
                            </w:r>
                            <w:r>
                              <w:t xml:space="preserve"> Maximum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2487" id="Text Box 1093" o:spid="_x0000_s1035" type="#_x0000_t202" style="position:absolute;margin-left:378pt;margin-top:80.25pt;width:153pt;height:9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">
                <v:textbox>
                  <w:txbxContent>
                    <w:p w14:paraId="698D74A8" w14:textId="77777777" w:rsidR="00094B28" w:rsidRDefault="00094B28" w:rsidP="00094B28">
                      <w:r w:rsidRPr="002A72A6">
                        <w:rPr>
                          <w:b/>
                          <w:bCs/>
                        </w:rPr>
                        <w:t>Efficient Frontier</w:t>
                      </w:r>
                      <w:r>
                        <w:t xml:space="preserve"> is the intersection of the Set of Portfolios with Minimum Variance (MVS) and set of portfolios with</w:t>
                      </w:r>
                      <w:r>
                        <w:t xml:space="preserve"> Maximum Return</w:t>
                      </w:r>
                    </w:p>
                  </w:txbxContent>
                </v:textbox>
              </v:shape>
            </w:pict>
          </mc:Fallback>
        </mc:AlternateContent>
      </w:r>
      <w:r>
        <w:rPr>
          <w:noProof/>
          <w:color w:val="0000FF"/>
          <w:lang w:eastAsia="ja-JP"/>
        </w:rPr>
        <w:drawing>
          <wp:inline distT="0" distB="0" distL="0" distR="0" wp14:anchorId="28F8984B" wp14:editId="63F74D96">
            <wp:extent cx="4133850" cy="2276475"/>
            <wp:effectExtent l="0" t="0" r="0" b="0"/>
            <wp:docPr id="16" name="Picture 16" descr="Markowitz_fronti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owitz_fronti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850" cy="2276475"/>
                    </a:xfrm>
                    <a:prstGeom prst="rect">
                      <a:avLst/>
                    </a:prstGeom>
                    <a:noFill/>
                    <a:ln>
                      <a:noFill/>
                    </a:ln>
                  </pic:spPr>
                </pic:pic>
              </a:graphicData>
            </a:graphic>
          </wp:inline>
        </w:drawing>
      </w:r>
    </w:p>
    <w:p w14:paraId="6B3BB0A9" w14:textId="77777777" w:rsidR="00094B28" w:rsidRPr="006803DE" w:rsidRDefault="00094B28" w:rsidP="00094B28">
      <w:r>
        <w:rPr>
          <w:noProof/>
          <w:lang w:eastAsia="ja-JP"/>
        </w:rPr>
        <w:lastRenderedPageBreak/>
        <w:drawing>
          <wp:inline distT="0" distB="0" distL="0" distR="0" wp14:anchorId="21685341" wp14:editId="3A4E9D56">
            <wp:extent cx="6400800" cy="762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0" cy="7629525"/>
                    </a:xfrm>
                    <a:prstGeom prst="rect">
                      <a:avLst/>
                    </a:prstGeom>
                    <a:noFill/>
                    <a:ln>
                      <a:noFill/>
                    </a:ln>
                  </pic:spPr>
                </pic:pic>
              </a:graphicData>
            </a:graphic>
          </wp:inline>
        </w:drawing>
      </w:r>
    </w:p>
    <w:p w14:paraId="6BF5319D" w14:textId="77777777" w:rsidR="00094B28" w:rsidRDefault="00094B28" w:rsidP="00094B28"/>
    <w:p w14:paraId="387D355E" w14:textId="77777777" w:rsidR="00094B28" w:rsidRDefault="00094B28" w:rsidP="00094B28"/>
    <w:p w14:paraId="36752F31" w14:textId="77777777" w:rsidR="00094B28" w:rsidRDefault="00094B28" w:rsidP="00094B28">
      <w:pPr>
        <w:numPr>
          <w:ilvl w:val="0"/>
          <w:numId w:val="10"/>
        </w:numPr>
        <w:rPr>
          <w:b/>
          <w:sz w:val="28"/>
          <w:szCs w:val="28"/>
        </w:rPr>
      </w:pPr>
      <w:r>
        <w:rPr>
          <w:b/>
          <w:sz w:val="28"/>
          <w:szCs w:val="28"/>
        </w:rPr>
        <w:t>CALCULATING STANDARD DEVIATION</w:t>
      </w:r>
    </w:p>
    <w:p w14:paraId="48A02EB0" w14:textId="77777777" w:rsidR="00094B28" w:rsidRDefault="00094B28" w:rsidP="00094B28">
      <w:pPr>
        <w:ind w:left="360"/>
        <w:rPr>
          <w:b/>
          <w:sz w:val="28"/>
          <w:szCs w:val="28"/>
        </w:rPr>
      </w:pPr>
    </w:p>
    <w:p w14:paraId="442BDF24" w14:textId="77777777" w:rsidR="00094B28" w:rsidRPr="00FA4008" w:rsidRDefault="00094B28" w:rsidP="00094B28">
      <w:pPr>
        <w:ind w:left="360"/>
        <w:rPr>
          <w:b/>
          <w:sz w:val="28"/>
          <w:szCs w:val="28"/>
        </w:rPr>
      </w:pPr>
      <w:r>
        <w:rPr>
          <w:noProof/>
          <w:lang w:eastAsia="ja-JP"/>
        </w:rPr>
        <w:drawing>
          <wp:inline distT="0" distB="0" distL="0" distR="0" wp14:anchorId="74F6B2F9" wp14:editId="373CE648">
            <wp:extent cx="6400800" cy="3028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0" cy="3028950"/>
                    </a:xfrm>
                    <a:prstGeom prst="rect">
                      <a:avLst/>
                    </a:prstGeom>
                    <a:noFill/>
                    <a:ln>
                      <a:noFill/>
                    </a:ln>
                  </pic:spPr>
                </pic:pic>
              </a:graphicData>
            </a:graphic>
          </wp:inline>
        </w:drawing>
      </w:r>
    </w:p>
    <w:p w14:paraId="621C53AC" w14:textId="77777777" w:rsidR="00094B28" w:rsidRPr="00022469" w:rsidRDefault="00094B28" w:rsidP="00094B28">
      <w:pPr>
        <w:ind w:left="360"/>
        <w:rPr>
          <w:b/>
          <w:sz w:val="28"/>
          <w:szCs w:val="28"/>
        </w:rPr>
      </w:pPr>
    </w:p>
    <w:p w14:paraId="73C2E764" w14:textId="77777777" w:rsidR="00094B28" w:rsidRDefault="00094B28" w:rsidP="00094B28">
      <w:pPr>
        <w:ind w:left="360"/>
        <w:rPr>
          <w:b/>
          <w:sz w:val="28"/>
          <w:szCs w:val="28"/>
        </w:rPr>
      </w:pPr>
    </w:p>
    <w:p w14:paraId="1733D57A" w14:textId="77777777" w:rsidR="00094B28" w:rsidRDefault="00094B28" w:rsidP="00094B28">
      <w:pPr>
        <w:numPr>
          <w:ilvl w:val="0"/>
          <w:numId w:val="10"/>
        </w:numPr>
        <w:rPr>
          <w:b/>
          <w:sz w:val="28"/>
          <w:szCs w:val="28"/>
        </w:rPr>
      </w:pPr>
      <w:r>
        <w:rPr>
          <w:b/>
          <w:sz w:val="28"/>
          <w:szCs w:val="28"/>
        </w:rPr>
        <w:t xml:space="preserve">CALCULATING </w:t>
      </w:r>
      <w:smartTag w:uri="urn:schemas-microsoft-com:office:smarttags" w:element="Street">
        <w:smartTag w:uri="urn:schemas-microsoft-com:office:smarttags" w:element="address">
          <w:r>
            <w:rPr>
              <w:b/>
              <w:sz w:val="28"/>
              <w:szCs w:val="28"/>
            </w:rPr>
            <w:t>R SQUARE</w:t>
          </w:r>
        </w:smartTag>
      </w:smartTag>
    </w:p>
    <w:p w14:paraId="3A915D65" w14:textId="77777777" w:rsidR="00094B28" w:rsidRDefault="00094B28" w:rsidP="00094B28">
      <w:pPr>
        <w:ind w:left="360"/>
        <w:rPr>
          <w:b/>
          <w:sz w:val="28"/>
          <w:szCs w:val="28"/>
        </w:rPr>
      </w:pPr>
    </w:p>
    <w:p w14:paraId="75B8CEBE" w14:textId="77777777" w:rsidR="00094B28" w:rsidRDefault="00094B28" w:rsidP="00094B28">
      <w:pPr>
        <w:ind w:left="360"/>
        <w:rPr>
          <w:b/>
          <w:sz w:val="28"/>
          <w:szCs w:val="28"/>
        </w:rPr>
      </w:pPr>
    </w:p>
    <w:p w14:paraId="4DE0542C" w14:textId="77777777" w:rsidR="00094B28" w:rsidRDefault="00094B28" w:rsidP="00094B28">
      <w:pPr>
        <w:ind w:left="360"/>
        <w:rPr>
          <w:b/>
          <w:sz w:val="28"/>
          <w:szCs w:val="28"/>
        </w:rPr>
      </w:pPr>
      <w:r>
        <w:rPr>
          <w:noProof/>
          <w:lang w:eastAsia="ja-JP"/>
        </w:rPr>
        <w:drawing>
          <wp:inline distT="0" distB="0" distL="0" distR="0" wp14:anchorId="365B1A52" wp14:editId="600D7E2D">
            <wp:extent cx="6858000" cy="261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2619375"/>
                    </a:xfrm>
                    <a:prstGeom prst="rect">
                      <a:avLst/>
                    </a:prstGeom>
                    <a:noFill/>
                    <a:ln>
                      <a:noFill/>
                    </a:ln>
                  </pic:spPr>
                </pic:pic>
              </a:graphicData>
            </a:graphic>
          </wp:inline>
        </w:drawing>
      </w:r>
    </w:p>
    <w:p w14:paraId="3209ED48" w14:textId="77777777" w:rsidR="00094B28" w:rsidRDefault="00094B28" w:rsidP="00094B28">
      <w:pPr>
        <w:ind w:left="360"/>
        <w:rPr>
          <w:b/>
          <w:sz w:val="28"/>
          <w:szCs w:val="28"/>
        </w:rPr>
      </w:pPr>
      <w:r>
        <w:rPr>
          <w:b/>
          <w:sz w:val="28"/>
          <w:szCs w:val="28"/>
        </w:rPr>
        <w:br w:type="page"/>
      </w:r>
    </w:p>
    <w:p w14:paraId="41E0C011" w14:textId="77777777" w:rsidR="00094B28" w:rsidRDefault="00094B28" w:rsidP="00094B28">
      <w:pPr>
        <w:numPr>
          <w:ilvl w:val="0"/>
          <w:numId w:val="10"/>
        </w:numPr>
        <w:rPr>
          <w:b/>
          <w:sz w:val="28"/>
          <w:szCs w:val="28"/>
        </w:rPr>
      </w:pPr>
      <w:r>
        <w:rPr>
          <w:b/>
          <w:sz w:val="28"/>
          <w:szCs w:val="28"/>
        </w:rPr>
        <w:lastRenderedPageBreak/>
        <w:t>CALCULATING SHARP RATIO</w:t>
      </w:r>
    </w:p>
    <w:p w14:paraId="66352F01" w14:textId="77777777" w:rsidR="00094B28" w:rsidRDefault="00094B28" w:rsidP="00094B28">
      <w:pPr>
        <w:ind w:left="360"/>
        <w:rPr>
          <w:b/>
          <w:sz w:val="28"/>
          <w:szCs w:val="28"/>
        </w:rPr>
      </w:pPr>
    </w:p>
    <w:tbl>
      <w:tblPr>
        <w:tblW w:w="6847" w:type="dxa"/>
        <w:tblInd w:w="108" w:type="dxa"/>
        <w:tblLook w:val="0000" w:firstRow="0" w:lastRow="0" w:firstColumn="0" w:lastColumn="0" w:noHBand="0" w:noVBand="0"/>
      </w:tblPr>
      <w:tblGrid>
        <w:gridCol w:w="550"/>
        <w:gridCol w:w="1879"/>
        <w:gridCol w:w="1316"/>
        <w:gridCol w:w="3156"/>
      </w:tblGrid>
      <w:tr w:rsidR="00094B28" w:rsidRPr="00FA4008" w14:paraId="4F22738E" w14:textId="77777777" w:rsidTr="008238BE">
        <w:trPr>
          <w:trHeight w:val="270"/>
        </w:trPr>
        <w:tc>
          <w:tcPr>
            <w:tcW w:w="496" w:type="dxa"/>
            <w:tcBorders>
              <w:top w:val="nil"/>
              <w:left w:val="nil"/>
              <w:bottom w:val="nil"/>
              <w:right w:val="nil"/>
            </w:tcBorders>
            <w:shd w:val="clear" w:color="auto" w:fill="00FFFF"/>
            <w:noWrap/>
            <w:vAlign w:val="bottom"/>
          </w:tcPr>
          <w:p w14:paraId="2159299C"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A</w:t>
            </w:r>
          </w:p>
        </w:tc>
        <w:tc>
          <w:tcPr>
            <w:tcW w:w="1879" w:type="dxa"/>
            <w:tcBorders>
              <w:top w:val="single" w:sz="4" w:space="0" w:color="auto"/>
              <w:left w:val="nil"/>
              <w:bottom w:val="single" w:sz="8" w:space="0" w:color="auto"/>
              <w:right w:val="nil"/>
            </w:tcBorders>
            <w:shd w:val="clear" w:color="auto" w:fill="00FFFF"/>
            <w:noWrap/>
            <w:vAlign w:val="bottom"/>
          </w:tcPr>
          <w:p w14:paraId="749DFCE4"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B</w:t>
            </w:r>
          </w:p>
        </w:tc>
        <w:tc>
          <w:tcPr>
            <w:tcW w:w="1316" w:type="dxa"/>
            <w:tcBorders>
              <w:top w:val="single" w:sz="4" w:space="0" w:color="auto"/>
              <w:left w:val="nil"/>
              <w:bottom w:val="single" w:sz="8" w:space="0" w:color="auto"/>
              <w:right w:val="nil"/>
            </w:tcBorders>
            <w:shd w:val="clear" w:color="auto" w:fill="00FFFF"/>
            <w:noWrap/>
            <w:vAlign w:val="bottom"/>
          </w:tcPr>
          <w:p w14:paraId="6BFBB202"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C</w:t>
            </w:r>
          </w:p>
        </w:tc>
        <w:tc>
          <w:tcPr>
            <w:tcW w:w="3156" w:type="dxa"/>
            <w:tcBorders>
              <w:top w:val="single" w:sz="4" w:space="0" w:color="auto"/>
              <w:left w:val="nil"/>
              <w:bottom w:val="single" w:sz="8" w:space="0" w:color="auto"/>
              <w:right w:val="nil"/>
            </w:tcBorders>
            <w:shd w:val="clear" w:color="auto" w:fill="00FFFF"/>
            <w:noWrap/>
            <w:vAlign w:val="bottom"/>
          </w:tcPr>
          <w:p w14:paraId="31E8E83E"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D</w:t>
            </w:r>
          </w:p>
        </w:tc>
      </w:tr>
      <w:tr w:rsidR="00094B28" w:rsidRPr="00FA4008" w14:paraId="2FC714F5" w14:textId="77777777" w:rsidTr="008238BE">
        <w:trPr>
          <w:trHeight w:val="405"/>
        </w:trPr>
        <w:tc>
          <w:tcPr>
            <w:tcW w:w="496" w:type="dxa"/>
            <w:tcBorders>
              <w:top w:val="nil"/>
              <w:left w:val="nil"/>
              <w:bottom w:val="nil"/>
              <w:right w:val="single" w:sz="4" w:space="0" w:color="auto"/>
            </w:tcBorders>
            <w:shd w:val="clear" w:color="auto" w:fill="00FFFF"/>
            <w:noWrap/>
            <w:vAlign w:val="bottom"/>
          </w:tcPr>
          <w:p w14:paraId="77B7F10A"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100</w:t>
            </w:r>
          </w:p>
        </w:tc>
        <w:tc>
          <w:tcPr>
            <w:tcW w:w="6351" w:type="dxa"/>
            <w:gridSpan w:val="3"/>
            <w:tcBorders>
              <w:top w:val="nil"/>
              <w:left w:val="nil"/>
              <w:bottom w:val="nil"/>
              <w:right w:val="nil"/>
            </w:tcBorders>
            <w:shd w:val="clear" w:color="auto" w:fill="auto"/>
            <w:noWrap/>
            <w:vAlign w:val="bottom"/>
          </w:tcPr>
          <w:p w14:paraId="66A70065" w14:textId="77777777" w:rsidR="00094B28" w:rsidRPr="00FA4008" w:rsidRDefault="00094B28" w:rsidP="008238BE">
            <w:pPr>
              <w:rPr>
                <w:rFonts w:ascii="Arial" w:eastAsia="MS Mincho" w:hAnsi="Arial" w:cs="Arial"/>
                <w:b/>
                <w:bCs/>
                <w:sz w:val="32"/>
                <w:szCs w:val="32"/>
                <w:u w:val="single"/>
                <w:lang w:eastAsia="ja-JP"/>
              </w:rPr>
            </w:pPr>
            <w:r w:rsidRPr="00FA4008">
              <w:rPr>
                <w:rFonts w:ascii="Arial" w:eastAsia="MS Mincho" w:hAnsi="Arial" w:cs="Arial"/>
                <w:b/>
                <w:bCs/>
                <w:sz w:val="32"/>
                <w:szCs w:val="32"/>
                <w:u w:val="single"/>
                <w:lang w:eastAsia="ja-JP"/>
              </w:rPr>
              <w:t>Calculating Sharp Ratio</w:t>
            </w:r>
          </w:p>
        </w:tc>
      </w:tr>
      <w:tr w:rsidR="00094B28" w:rsidRPr="00FA4008" w14:paraId="18B0D27D"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037BD4EC"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101</w:t>
            </w:r>
          </w:p>
        </w:tc>
        <w:tc>
          <w:tcPr>
            <w:tcW w:w="1879" w:type="dxa"/>
            <w:tcBorders>
              <w:top w:val="nil"/>
              <w:left w:val="nil"/>
              <w:bottom w:val="nil"/>
              <w:right w:val="nil"/>
            </w:tcBorders>
            <w:shd w:val="clear" w:color="auto" w:fill="auto"/>
            <w:noWrap/>
            <w:vAlign w:val="bottom"/>
          </w:tcPr>
          <w:p w14:paraId="40A41403" w14:textId="77777777" w:rsidR="00094B28" w:rsidRPr="00FA4008"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71A08C5B" w14:textId="77777777" w:rsidR="00094B28" w:rsidRPr="00FA4008" w:rsidRDefault="00094B28" w:rsidP="008238BE">
            <w:pPr>
              <w:rPr>
                <w:rFonts w:ascii="Arial" w:eastAsia="MS Mincho" w:hAnsi="Arial" w:cs="Arial"/>
                <w:sz w:val="20"/>
                <w:szCs w:val="20"/>
                <w:lang w:eastAsia="ja-JP"/>
              </w:rPr>
            </w:pPr>
          </w:p>
        </w:tc>
        <w:tc>
          <w:tcPr>
            <w:tcW w:w="3156" w:type="dxa"/>
            <w:tcBorders>
              <w:top w:val="nil"/>
              <w:left w:val="nil"/>
              <w:bottom w:val="nil"/>
              <w:right w:val="nil"/>
            </w:tcBorders>
            <w:shd w:val="clear" w:color="auto" w:fill="auto"/>
            <w:noWrap/>
            <w:vAlign w:val="bottom"/>
          </w:tcPr>
          <w:p w14:paraId="37357406" w14:textId="77777777" w:rsidR="00094B28" w:rsidRPr="00FA4008" w:rsidRDefault="00094B28" w:rsidP="008238BE">
            <w:pPr>
              <w:rPr>
                <w:rFonts w:ascii="Arial" w:eastAsia="MS Mincho" w:hAnsi="Arial" w:cs="Arial"/>
                <w:sz w:val="20"/>
                <w:szCs w:val="20"/>
                <w:lang w:eastAsia="ja-JP"/>
              </w:rPr>
            </w:pPr>
          </w:p>
        </w:tc>
      </w:tr>
      <w:tr w:rsidR="00094B28" w:rsidRPr="00FA4008" w14:paraId="337F9187"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5287C3C0"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102</w:t>
            </w:r>
          </w:p>
        </w:tc>
        <w:tc>
          <w:tcPr>
            <w:tcW w:w="1879" w:type="dxa"/>
            <w:tcBorders>
              <w:top w:val="nil"/>
              <w:left w:val="nil"/>
              <w:bottom w:val="nil"/>
              <w:right w:val="nil"/>
            </w:tcBorders>
            <w:shd w:val="clear" w:color="auto" w:fill="auto"/>
            <w:noWrap/>
            <w:vAlign w:val="bottom"/>
          </w:tcPr>
          <w:p w14:paraId="3D6D7B63" w14:textId="77777777" w:rsidR="00094B28" w:rsidRPr="00FA4008" w:rsidRDefault="00094B28" w:rsidP="008238BE">
            <w:pPr>
              <w:rPr>
                <w:rFonts w:ascii="Arial" w:eastAsia="MS Mincho" w:hAnsi="Arial" w:cs="Arial"/>
                <w:sz w:val="20"/>
                <w:szCs w:val="20"/>
                <w:lang w:eastAsia="ja-JP"/>
              </w:rPr>
            </w:pPr>
            <w:r w:rsidRPr="00FA4008">
              <w:rPr>
                <w:rFonts w:ascii="Arial" w:eastAsia="MS Mincho" w:hAnsi="Arial" w:cs="Arial"/>
                <w:sz w:val="20"/>
                <w:szCs w:val="20"/>
                <w:lang w:eastAsia="ja-JP"/>
              </w:rPr>
              <w:t>Risk Free (rf) =</w:t>
            </w:r>
          </w:p>
        </w:tc>
        <w:tc>
          <w:tcPr>
            <w:tcW w:w="1316" w:type="dxa"/>
            <w:tcBorders>
              <w:top w:val="nil"/>
              <w:left w:val="nil"/>
              <w:bottom w:val="nil"/>
              <w:right w:val="nil"/>
            </w:tcBorders>
            <w:shd w:val="clear" w:color="auto" w:fill="auto"/>
            <w:noWrap/>
            <w:vAlign w:val="bottom"/>
          </w:tcPr>
          <w:p w14:paraId="2C234841" w14:textId="77777777" w:rsidR="00094B28" w:rsidRPr="00FA4008" w:rsidRDefault="00094B28" w:rsidP="008238BE">
            <w:pPr>
              <w:jc w:val="right"/>
              <w:rPr>
                <w:rFonts w:ascii="Arial" w:eastAsia="MS Mincho" w:hAnsi="Arial" w:cs="Arial"/>
                <w:sz w:val="20"/>
                <w:szCs w:val="20"/>
                <w:lang w:eastAsia="ja-JP"/>
              </w:rPr>
            </w:pPr>
            <w:r w:rsidRPr="00FA4008">
              <w:rPr>
                <w:rFonts w:ascii="Arial" w:eastAsia="MS Mincho" w:hAnsi="Arial" w:cs="Arial"/>
                <w:sz w:val="20"/>
                <w:szCs w:val="20"/>
                <w:lang w:eastAsia="ja-JP"/>
              </w:rPr>
              <w:t>2.50%</w:t>
            </w:r>
          </w:p>
        </w:tc>
        <w:tc>
          <w:tcPr>
            <w:tcW w:w="3156" w:type="dxa"/>
            <w:tcBorders>
              <w:top w:val="nil"/>
              <w:left w:val="nil"/>
              <w:bottom w:val="nil"/>
              <w:right w:val="nil"/>
            </w:tcBorders>
            <w:shd w:val="clear" w:color="auto" w:fill="auto"/>
            <w:noWrap/>
            <w:vAlign w:val="bottom"/>
          </w:tcPr>
          <w:p w14:paraId="60979D6F" w14:textId="77777777" w:rsidR="00094B28" w:rsidRPr="00FA4008" w:rsidRDefault="00094B28" w:rsidP="008238BE">
            <w:pPr>
              <w:rPr>
                <w:rFonts w:ascii="Arial" w:eastAsia="MS Mincho" w:hAnsi="Arial" w:cs="Arial"/>
                <w:sz w:val="20"/>
                <w:szCs w:val="20"/>
                <w:lang w:eastAsia="ja-JP"/>
              </w:rPr>
            </w:pPr>
          </w:p>
        </w:tc>
      </w:tr>
      <w:tr w:rsidR="00094B28" w:rsidRPr="00FA4008" w14:paraId="06AA3474"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3FFEB897"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103</w:t>
            </w:r>
          </w:p>
        </w:tc>
        <w:tc>
          <w:tcPr>
            <w:tcW w:w="1879" w:type="dxa"/>
            <w:tcBorders>
              <w:top w:val="nil"/>
              <w:left w:val="nil"/>
              <w:bottom w:val="nil"/>
              <w:right w:val="nil"/>
            </w:tcBorders>
            <w:shd w:val="clear" w:color="auto" w:fill="auto"/>
            <w:noWrap/>
            <w:vAlign w:val="bottom"/>
          </w:tcPr>
          <w:p w14:paraId="29FC5CD0" w14:textId="77777777" w:rsidR="00094B28" w:rsidRPr="00FA4008" w:rsidRDefault="00094B28" w:rsidP="008238BE">
            <w:pPr>
              <w:rPr>
                <w:rFonts w:ascii="Arial" w:eastAsia="MS Mincho" w:hAnsi="Arial" w:cs="Arial"/>
                <w:sz w:val="20"/>
                <w:szCs w:val="20"/>
                <w:lang w:eastAsia="ja-JP"/>
              </w:rPr>
            </w:pPr>
            <w:r w:rsidRPr="00FA4008">
              <w:rPr>
                <w:rFonts w:ascii="Arial" w:eastAsia="MS Mincho" w:hAnsi="Arial" w:cs="Arial"/>
                <w:sz w:val="20"/>
                <w:szCs w:val="20"/>
                <w:lang w:eastAsia="ja-JP"/>
              </w:rPr>
              <w:t>Return =</w:t>
            </w:r>
          </w:p>
        </w:tc>
        <w:tc>
          <w:tcPr>
            <w:tcW w:w="1316" w:type="dxa"/>
            <w:tcBorders>
              <w:top w:val="nil"/>
              <w:left w:val="nil"/>
              <w:bottom w:val="nil"/>
              <w:right w:val="nil"/>
            </w:tcBorders>
            <w:shd w:val="clear" w:color="auto" w:fill="auto"/>
            <w:noWrap/>
            <w:vAlign w:val="bottom"/>
          </w:tcPr>
          <w:p w14:paraId="518156E0" w14:textId="77777777" w:rsidR="00094B28" w:rsidRPr="00FA4008" w:rsidRDefault="00094B28" w:rsidP="008238BE">
            <w:pPr>
              <w:jc w:val="right"/>
              <w:rPr>
                <w:rFonts w:ascii="Arial" w:eastAsia="MS Mincho" w:hAnsi="Arial" w:cs="Arial"/>
                <w:sz w:val="20"/>
                <w:szCs w:val="20"/>
                <w:lang w:eastAsia="ja-JP"/>
              </w:rPr>
            </w:pPr>
            <w:r w:rsidRPr="00FA4008">
              <w:rPr>
                <w:rFonts w:ascii="Arial" w:eastAsia="MS Mincho" w:hAnsi="Arial" w:cs="Arial"/>
                <w:sz w:val="20"/>
                <w:szCs w:val="20"/>
                <w:lang w:eastAsia="ja-JP"/>
              </w:rPr>
              <w:t>6.65%</w:t>
            </w:r>
          </w:p>
        </w:tc>
        <w:tc>
          <w:tcPr>
            <w:tcW w:w="3156" w:type="dxa"/>
            <w:tcBorders>
              <w:top w:val="nil"/>
              <w:left w:val="nil"/>
              <w:bottom w:val="nil"/>
              <w:right w:val="nil"/>
            </w:tcBorders>
            <w:shd w:val="clear" w:color="auto" w:fill="auto"/>
            <w:noWrap/>
            <w:vAlign w:val="bottom"/>
          </w:tcPr>
          <w:p w14:paraId="69EEBBDE" w14:textId="77777777" w:rsidR="00094B28" w:rsidRPr="00FA4008" w:rsidRDefault="00094B28" w:rsidP="008238BE">
            <w:pPr>
              <w:rPr>
                <w:rFonts w:ascii="Arial" w:eastAsia="MS Mincho" w:hAnsi="Arial" w:cs="Arial"/>
                <w:sz w:val="20"/>
                <w:szCs w:val="20"/>
                <w:lang w:eastAsia="ja-JP"/>
              </w:rPr>
            </w:pPr>
          </w:p>
        </w:tc>
      </w:tr>
      <w:tr w:rsidR="00094B28" w:rsidRPr="00FA4008" w14:paraId="62602526"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4AAB02D5"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104</w:t>
            </w:r>
          </w:p>
        </w:tc>
        <w:tc>
          <w:tcPr>
            <w:tcW w:w="1879" w:type="dxa"/>
            <w:tcBorders>
              <w:top w:val="nil"/>
              <w:left w:val="nil"/>
              <w:bottom w:val="nil"/>
              <w:right w:val="nil"/>
            </w:tcBorders>
            <w:shd w:val="clear" w:color="auto" w:fill="auto"/>
            <w:noWrap/>
            <w:vAlign w:val="bottom"/>
          </w:tcPr>
          <w:p w14:paraId="1D98842A" w14:textId="77777777" w:rsidR="00094B28" w:rsidRPr="00FA4008" w:rsidRDefault="00094B28" w:rsidP="008238BE">
            <w:pPr>
              <w:rPr>
                <w:rFonts w:ascii="Arial" w:eastAsia="MS Mincho" w:hAnsi="Arial" w:cs="Arial"/>
                <w:sz w:val="20"/>
                <w:szCs w:val="20"/>
                <w:lang w:eastAsia="ja-JP"/>
              </w:rPr>
            </w:pPr>
            <w:r w:rsidRPr="00FA4008">
              <w:rPr>
                <w:rFonts w:ascii="Arial" w:eastAsia="MS Mincho" w:hAnsi="Arial" w:cs="Arial"/>
                <w:sz w:val="20"/>
                <w:szCs w:val="20"/>
                <w:lang w:eastAsia="ja-JP"/>
              </w:rPr>
              <w:t>Standard Deviation =</w:t>
            </w:r>
          </w:p>
        </w:tc>
        <w:tc>
          <w:tcPr>
            <w:tcW w:w="1316" w:type="dxa"/>
            <w:tcBorders>
              <w:top w:val="nil"/>
              <w:left w:val="nil"/>
              <w:bottom w:val="nil"/>
              <w:right w:val="nil"/>
            </w:tcBorders>
            <w:shd w:val="clear" w:color="auto" w:fill="auto"/>
            <w:noWrap/>
            <w:vAlign w:val="bottom"/>
          </w:tcPr>
          <w:p w14:paraId="7F13107A" w14:textId="77777777" w:rsidR="00094B28" w:rsidRPr="00FA4008" w:rsidRDefault="00094B28" w:rsidP="008238BE">
            <w:pPr>
              <w:jc w:val="right"/>
              <w:rPr>
                <w:rFonts w:ascii="Arial" w:eastAsia="MS Mincho" w:hAnsi="Arial" w:cs="Arial"/>
                <w:sz w:val="20"/>
                <w:szCs w:val="20"/>
                <w:lang w:eastAsia="ja-JP"/>
              </w:rPr>
            </w:pPr>
            <w:r w:rsidRPr="00FA4008">
              <w:rPr>
                <w:rFonts w:ascii="Arial" w:eastAsia="MS Mincho" w:hAnsi="Arial" w:cs="Arial"/>
                <w:sz w:val="20"/>
                <w:szCs w:val="20"/>
                <w:lang w:eastAsia="ja-JP"/>
              </w:rPr>
              <w:t>15.73%</w:t>
            </w:r>
          </w:p>
        </w:tc>
        <w:tc>
          <w:tcPr>
            <w:tcW w:w="3156" w:type="dxa"/>
            <w:tcBorders>
              <w:top w:val="nil"/>
              <w:left w:val="nil"/>
              <w:bottom w:val="nil"/>
              <w:right w:val="nil"/>
            </w:tcBorders>
            <w:shd w:val="clear" w:color="auto" w:fill="auto"/>
            <w:noWrap/>
            <w:vAlign w:val="bottom"/>
          </w:tcPr>
          <w:p w14:paraId="196C14A1" w14:textId="77777777" w:rsidR="00094B28" w:rsidRPr="00FA4008" w:rsidRDefault="00094B28" w:rsidP="008238BE">
            <w:pPr>
              <w:rPr>
                <w:rFonts w:ascii="Arial" w:eastAsia="MS Mincho" w:hAnsi="Arial" w:cs="Arial"/>
                <w:sz w:val="20"/>
                <w:szCs w:val="20"/>
                <w:lang w:eastAsia="ja-JP"/>
              </w:rPr>
            </w:pPr>
          </w:p>
        </w:tc>
      </w:tr>
      <w:tr w:rsidR="00094B28" w:rsidRPr="00FA4008" w14:paraId="491B8848"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1D7E19A5"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105</w:t>
            </w:r>
          </w:p>
        </w:tc>
        <w:tc>
          <w:tcPr>
            <w:tcW w:w="1879" w:type="dxa"/>
            <w:tcBorders>
              <w:top w:val="nil"/>
              <w:left w:val="nil"/>
              <w:bottom w:val="nil"/>
              <w:right w:val="nil"/>
            </w:tcBorders>
            <w:shd w:val="clear" w:color="auto" w:fill="auto"/>
            <w:noWrap/>
            <w:vAlign w:val="bottom"/>
          </w:tcPr>
          <w:p w14:paraId="09AA8591" w14:textId="77777777" w:rsidR="00094B28" w:rsidRPr="00FA4008"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6DD2CF1C" w14:textId="77777777" w:rsidR="00094B28" w:rsidRPr="00FA4008" w:rsidRDefault="00094B28" w:rsidP="008238BE">
            <w:pPr>
              <w:rPr>
                <w:rFonts w:ascii="Arial" w:eastAsia="MS Mincho" w:hAnsi="Arial" w:cs="Arial"/>
                <w:sz w:val="20"/>
                <w:szCs w:val="20"/>
                <w:lang w:eastAsia="ja-JP"/>
              </w:rPr>
            </w:pPr>
          </w:p>
        </w:tc>
        <w:tc>
          <w:tcPr>
            <w:tcW w:w="3156" w:type="dxa"/>
            <w:tcBorders>
              <w:top w:val="nil"/>
              <w:left w:val="nil"/>
              <w:bottom w:val="nil"/>
              <w:right w:val="nil"/>
            </w:tcBorders>
            <w:shd w:val="clear" w:color="auto" w:fill="auto"/>
            <w:noWrap/>
            <w:vAlign w:val="bottom"/>
          </w:tcPr>
          <w:p w14:paraId="4B60514B" w14:textId="77777777" w:rsidR="00094B28" w:rsidRPr="00FA4008" w:rsidRDefault="00094B28" w:rsidP="008238BE">
            <w:pPr>
              <w:rPr>
                <w:rFonts w:ascii="Arial" w:eastAsia="MS Mincho" w:hAnsi="Arial" w:cs="Arial"/>
                <w:sz w:val="20"/>
                <w:szCs w:val="20"/>
                <w:lang w:eastAsia="ja-JP"/>
              </w:rPr>
            </w:pPr>
          </w:p>
        </w:tc>
      </w:tr>
      <w:tr w:rsidR="00094B28" w:rsidRPr="00FA4008" w14:paraId="74280821" w14:textId="77777777" w:rsidTr="008238BE">
        <w:trPr>
          <w:trHeight w:val="270"/>
        </w:trPr>
        <w:tc>
          <w:tcPr>
            <w:tcW w:w="496" w:type="dxa"/>
            <w:tcBorders>
              <w:top w:val="nil"/>
              <w:left w:val="nil"/>
              <w:bottom w:val="nil"/>
              <w:right w:val="single" w:sz="4" w:space="0" w:color="auto"/>
            </w:tcBorders>
            <w:shd w:val="clear" w:color="auto" w:fill="00FFFF"/>
            <w:noWrap/>
            <w:vAlign w:val="bottom"/>
          </w:tcPr>
          <w:p w14:paraId="40480A6C"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106</w:t>
            </w:r>
          </w:p>
        </w:tc>
        <w:tc>
          <w:tcPr>
            <w:tcW w:w="1879" w:type="dxa"/>
            <w:tcBorders>
              <w:top w:val="nil"/>
              <w:left w:val="nil"/>
              <w:bottom w:val="nil"/>
              <w:right w:val="nil"/>
            </w:tcBorders>
            <w:shd w:val="clear" w:color="auto" w:fill="auto"/>
            <w:noWrap/>
            <w:vAlign w:val="bottom"/>
          </w:tcPr>
          <w:p w14:paraId="26C4AA07" w14:textId="77777777" w:rsidR="00094B28" w:rsidRPr="00FA4008"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61BB8B62" w14:textId="77777777" w:rsidR="00094B28" w:rsidRPr="00FA4008" w:rsidRDefault="00094B28" w:rsidP="008238BE">
            <w:pPr>
              <w:rPr>
                <w:rFonts w:ascii="Arial" w:eastAsia="MS Mincho" w:hAnsi="Arial" w:cs="Arial"/>
                <w:sz w:val="20"/>
                <w:szCs w:val="20"/>
                <w:lang w:eastAsia="ja-JP"/>
              </w:rPr>
            </w:pPr>
          </w:p>
        </w:tc>
        <w:tc>
          <w:tcPr>
            <w:tcW w:w="3156" w:type="dxa"/>
            <w:tcBorders>
              <w:top w:val="nil"/>
              <w:left w:val="nil"/>
              <w:bottom w:val="nil"/>
              <w:right w:val="nil"/>
            </w:tcBorders>
            <w:shd w:val="clear" w:color="auto" w:fill="auto"/>
            <w:noWrap/>
            <w:vAlign w:val="bottom"/>
          </w:tcPr>
          <w:p w14:paraId="72DF1B52" w14:textId="77777777" w:rsidR="00094B28" w:rsidRPr="00FA4008" w:rsidRDefault="00094B28" w:rsidP="008238BE">
            <w:pPr>
              <w:rPr>
                <w:rFonts w:ascii="Arial" w:eastAsia="MS Mincho" w:hAnsi="Arial" w:cs="Arial"/>
                <w:sz w:val="20"/>
                <w:szCs w:val="20"/>
                <w:lang w:eastAsia="ja-JP"/>
              </w:rPr>
            </w:pPr>
          </w:p>
        </w:tc>
      </w:tr>
      <w:tr w:rsidR="00094B28" w:rsidRPr="00FA4008" w14:paraId="4226D125" w14:textId="77777777" w:rsidTr="008238BE">
        <w:trPr>
          <w:trHeight w:val="270"/>
        </w:trPr>
        <w:tc>
          <w:tcPr>
            <w:tcW w:w="496" w:type="dxa"/>
            <w:tcBorders>
              <w:top w:val="nil"/>
              <w:left w:val="nil"/>
              <w:bottom w:val="nil"/>
              <w:right w:val="nil"/>
            </w:tcBorders>
            <w:shd w:val="clear" w:color="auto" w:fill="00FFFF"/>
            <w:noWrap/>
            <w:vAlign w:val="bottom"/>
          </w:tcPr>
          <w:p w14:paraId="3ECCD732"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107</w:t>
            </w:r>
          </w:p>
        </w:tc>
        <w:tc>
          <w:tcPr>
            <w:tcW w:w="1879" w:type="dxa"/>
            <w:tcBorders>
              <w:top w:val="single" w:sz="8" w:space="0" w:color="auto"/>
              <w:left w:val="single" w:sz="8" w:space="0" w:color="auto"/>
              <w:bottom w:val="single" w:sz="8" w:space="0" w:color="auto"/>
              <w:right w:val="nil"/>
            </w:tcBorders>
            <w:shd w:val="clear" w:color="auto" w:fill="FFFF00"/>
            <w:noWrap/>
            <w:vAlign w:val="bottom"/>
          </w:tcPr>
          <w:p w14:paraId="536860B8" w14:textId="77777777" w:rsidR="00094B28" w:rsidRPr="00FA4008" w:rsidRDefault="00094B28" w:rsidP="008238BE">
            <w:pPr>
              <w:rPr>
                <w:rFonts w:ascii="Arial" w:eastAsia="MS Mincho" w:hAnsi="Arial" w:cs="Arial"/>
                <w:b/>
                <w:bCs/>
                <w:sz w:val="20"/>
                <w:szCs w:val="20"/>
                <w:lang w:eastAsia="ja-JP"/>
              </w:rPr>
            </w:pPr>
            <w:r w:rsidRPr="00FA4008">
              <w:rPr>
                <w:rFonts w:ascii="Arial" w:eastAsia="MS Mincho" w:hAnsi="Arial" w:cs="Arial"/>
                <w:b/>
                <w:bCs/>
                <w:sz w:val="20"/>
                <w:szCs w:val="20"/>
                <w:lang w:eastAsia="ja-JP"/>
              </w:rPr>
              <w:t>Sharp Ratio</w:t>
            </w:r>
          </w:p>
        </w:tc>
        <w:tc>
          <w:tcPr>
            <w:tcW w:w="1316" w:type="dxa"/>
            <w:tcBorders>
              <w:top w:val="single" w:sz="8" w:space="0" w:color="auto"/>
              <w:left w:val="nil"/>
              <w:bottom w:val="single" w:sz="8" w:space="0" w:color="auto"/>
              <w:right w:val="single" w:sz="8" w:space="0" w:color="auto"/>
            </w:tcBorders>
            <w:shd w:val="clear" w:color="auto" w:fill="FFFF00"/>
            <w:noWrap/>
            <w:vAlign w:val="bottom"/>
          </w:tcPr>
          <w:p w14:paraId="66535E97" w14:textId="77777777" w:rsidR="00094B28" w:rsidRPr="00FA4008" w:rsidRDefault="00094B28" w:rsidP="008238BE">
            <w:pPr>
              <w:jc w:val="right"/>
              <w:rPr>
                <w:rFonts w:ascii="Arial" w:eastAsia="MS Mincho" w:hAnsi="Arial" w:cs="Arial"/>
                <w:b/>
                <w:bCs/>
                <w:sz w:val="20"/>
                <w:szCs w:val="20"/>
                <w:lang w:eastAsia="ja-JP"/>
              </w:rPr>
            </w:pPr>
            <w:r w:rsidRPr="00FA4008">
              <w:rPr>
                <w:rFonts w:ascii="Arial" w:eastAsia="MS Mincho" w:hAnsi="Arial" w:cs="Arial"/>
                <w:b/>
                <w:bCs/>
                <w:sz w:val="20"/>
                <w:szCs w:val="20"/>
                <w:lang w:eastAsia="ja-JP"/>
              </w:rPr>
              <w:t>0.26</w:t>
            </w:r>
          </w:p>
        </w:tc>
        <w:tc>
          <w:tcPr>
            <w:tcW w:w="3156" w:type="dxa"/>
            <w:tcBorders>
              <w:top w:val="nil"/>
              <w:left w:val="nil"/>
              <w:bottom w:val="nil"/>
              <w:right w:val="nil"/>
            </w:tcBorders>
            <w:shd w:val="clear" w:color="auto" w:fill="auto"/>
            <w:noWrap/>
            <w:vAlign w:val="bottom"/>
          </w:tcPr>
          <w:p w14:paraId="2760A857" w14:textId="77777777" w:rsidR="00094B28" w:rsidRPr="00FA4008" w:rsidRDefault="00094B28" w:rsidP="008238BE">
            <w:pPr>
              <w:jc w:val="center"/>
              <w:rPr>
                <w:rFonts w:ascii="Arial" w:eastAsia="MS Mincho" w:hAnsi="Arial" w:cs="Arial"/>
                <w:sz w:val="20"/>
                <w:szCs w:val="20"/>
                <w:lang w:eastAsia="ja-JP"/>
              </w:rPr>
            </w:pPr>
            <w:r w:rsidRPr="00FA4008">
              <w:rPr>
                <w:rFonts w:ascii="Arial" w:eastAsia="MS Mincho" w:hAnsi="Arial" w:cs="Arial"/>
                <w:sz w:val="20"/>
                <w:szCs w:val="20"/>
                <w:lang w:eastAsia="ja-JP"/>
              </w:rPr>
              <w:t>=+(C132-C131)/C133</w:t>
            </w:r>
          </w:p>
        </w:tc>
      </w:tr>
      <w:tr w:rsidR="00094B28" w:rsidRPr="00FA4008" w14:paraId="6591E962"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6632537A"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108</w:t>
            </w:r>
          </w:p>
        </w:tc>
        <w:tc>
          <w:tcPr>
            <w:tcW w:w="1879" w:type="dxa"/>
            <w:tcBorders>
              <w:top w:val="nil"/>
              <w:left w:val="nil"/>
              <w:bottom w:val="nil"/>
              <w:right w:val="nil"/>
            </w:tcBorders>
            <w:shd w:val="clear" w:color="auto" w:fill="auto"/>
            <w:noWrap/>
            <w:vAlign w:val="bottom"/>
          </w:tcPr>
          <w:p w14:paraId="33B963C3" w14:textId="77777777" w:rsidR="00094B28" w:rsidRPr="00FA4008"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6A34EDA7" w14:textId="77777777" w:rsidR="00094B28" w:rsidRPr="00FA4008" w:rsidRDefault="00094B28" w:rsidP="008238BE">
            <w:pPr>
              <w:rPr>
                <w:rFonts w:ascii="Arial" w:eastAsia="MS Mincho" w:hAnsi="Arial" w:cs="Arial"/>
                <w:sz w:val="20"/>
                <w:szCs w:val="20"/>
                <w:lang w:eastAsia="ja-JP"/>
              </w:rPr>
            </w:pPr>
          </w:p>
        </w:tc>
        <w:tc>
          <w:tcPr>
            <w:tcW w:w="3156" w:type="dxa"/>
            <w:tcBorders>
              <w:top w:val="nil"/>
              <w:left w:val="nil"/>
              <w:bottom w:val="nil"/>
              <w:right w:val="nil"/>
            </w:tcBorders>
            <w:shd w:val="clear" w:color="auto" w:fill="auto"/>
            <w:noWrap/>
            <w:vAlign w:val="bottom"/>
          </w:tcPr>
          <w:p w14:paraId="0B8E1A41" w14:textId="77777777" w:rsidR="00094B28" w:rsidRPr="00FA4008" w:rsidRDefault="00094B28" w:rsidP="008238BE">
            <w:pPr>
              <w:rPr>
                <w:rFonts w:ascii="Arial" w:eastAsia="MS Mincho" w:hAnsi="Arial" w:cs="Arial"/>
                <w:sz w:val="20"/>
                <w:szCs w:val="20"/>
                <w:lang w:eastAsia="ja-JP"/>
              </w:rPr>
            </w:pPr>
          </w:p>
        </w:tc>
      </w:tr>
      <w:tr w:rsidR="00094B28" w:rsidRPr="00FA4008" w14:paraId="7A60096F" w14:textId="77777777" w:rsidTr="008238BE">
        <w:trPr>
          <w:trHeight w:val="255"/>
        </w:trPr>
        <w:tc>
          <w:tcPr>
            <w:tcW w:w="496" w:type="dxa"/>
            <w:tcBorders>
              <w:top w:val="nil"/>
              <w:left w:val="nil"/>
              <w:bottom w:val="nil"/>
              <w:right w:val="single" w:sz="4" w:space="0" w:color="auto"/>
            </w:tcBorders>
            <w:shd w:val="clear" w:color="auto" w:fill="00FFFF"/>
            <w:noWrap/>
            <w:vAlign w:val="bottom"/>
          </w:tcPr>
          <w:p w14:paraId="29B3302A" w14:textId="77777777" w:rsidR="00094B28" w:rsidRPr="00FA4008" w:rsidRDefault="00094B28" w:rsidP="008238BE">
            <w:pPr>
              <w:jc w:val="center"/>
              <w:rPr>
                <w:rFonts w:ascii="Arial" w:eastAsia="MS Mincho" w:hAnsi="Arial" w:cs="Arial"/>
                <w:b/>
                <w:bCs/>
                <w:sz w:val="20"/>
                <w:szCs w:val="20"/>
                <w:lang w:eastAsia="ja-JP"/>
              </w:rPr>
            </w:pPr>
            <w:r w:rsidRPr="00FA4008">
              <w:rPr>
                <w:rFonts w:ascii="Arial" w:eastAsia="MS Mincho" w:hAnsi="Arial" w:cs="Arial"/>
                <w:b/>
                <w:bCs/>
                <w:sz w:val="20"/>
                <w:szCs w:val="20"/>
                <w:lang w:eastAsia="ja-JP"/>
              </w:rPr>
              <w:t>109</w:t>
            </w:r>
          </w:p>
        </w:tc>
        <w:tc>
          <w:tcPr>
            <w:tcW w:w="1879" w:type="dxa"/>
            <w:tcBorders>
              <w:top w:val="nil"/>
              <w:left w:val="nil"/>
              <w:bottom w:val="nil"/>
              <w:right w:val="nil"/>
            </w:tcBorders>
            <w:shd w:val="clear" w:color="auto" w:fill="auto"/>
            <w:noWrap/>
            <w:vAlign w:val="bottom"/>
          </w:tcPr>
          <w:p w14:paraId="5A4B93BF" w14:textId="77777777" w:rsidR="00094B28" w:rsidRPr="00FA4008" w:rsidRDefault="00094B28" w:rsidP="008238BE">
            <w:pPr>
              <w:rPr>
                <w:rFonts w:ascii="Arial" w:eastAsia="MS Mincho" w:hAnsi="Arial" w:cs="Arial"/>
                <w:sz w:val="20"/>
                <w:szCs w:val="20"/>
                <w:lang w:eastAsia="ja-JP"/>
              </w:rPr>
            </w:pPr>
          </w:p>
        </w:tc>
        <w:tc>
          <w:tcPr>
            <w:tcW w:w="1316" w:type="dxa"/>
            <w:tcBorders>
              <w:top w:val="nil"/>
              <w:left w:val="nil"/>
              <w:bottom w:val="nil"/>
              <w:right w:val="nil"/>
            </w:tcBorders>
            <w:shd w:val="clear" w:color="auto" w:fill="auto"/>
            <w:noWrap/>
            <w:vAlign w:val="bottom"/>
          </w:tcPr>
          <w:p w14:paraId="206FF416" w14:textId="77777777" w:rsidR="00094B28" w:rsidRPr="00FA4008" w:rsidRDefault="00094B28" w:rsidP="008238BE">
            <w:pPr>
              <w:rPr>
                <w:rFonts w:ascii="Arial" w:eastAsia="MS Mincho" w:hAnsi="Arial" w:cs="Arial"/>
                <w:sz w:val="20"/>
                <w:szCs w:val="20"/>
                <w:lang w:eastAsia="ja-JP"/>
              </w:rPr>
            </w:pPr>
          </w:p>
        </w:tc>
        <w:tc>
          <w:tcPr>
            <w:tcW w:w="3156" w:type="dxa"/>
            <w:tcBorders>
              <w:top w:val="nil"/>
              <w:left w:val="nil"/>
              <w:bottom w:val="nil"/>
              <w:right w:val="nil"/>
            </w:tcBorders>
            <w:shd w:val="clear" w:color="auto" w:fill="auto"/>
            <w:noWrap/>
            <w:vAlign w:val="bottom"/>
          </w:tcPr>
          <w:p w14:paraId="01F3A07A" w14:textId="77777777" w:rsidR="00094B28" w:rsidRPr="00FA4008" w:rsidRDefault="00094B28" w:rsidP="008238BE">
            <w:pPr>
              <w:rPr>
                <w:rFonts w:ascii="Arial" w:eastAsia="MS Mincho" w:hAnsi="Arial" w:cs="Arial"/>
                <w:sz w:val="20"/>
                <w:szCs w:val="20"/>
                <w:lang w:eastAsia="ja-JP"/>
              </w:rPr>
            </w:pPr>
          </w:p>
        </w:tc>
      </w:tr>
    </w:tbl>
    <w:p w14:paraId="5156F278" w14:textId="77777777" w:rsidR="00094B28" w:rsidRPr="00022469" w:rsidRDefault="00094B28" w:rsidP="00094B28">
      <w:pPr>
        <w:ind w:left="360"/>
        <w:rPr>
          <w:b/>
          <w:sz w:val="28"/>
          <w:szCs w:val="28"/>
        </w:rPr>
      </w:pPr>
    </w:p>
    <w:p w14:paraId="0FA0BBD7" w14:textId="77777777" w:rsidR="00094B28" w:rsidRDefault="00094B28" w:rsidP="00094B28">
      <w:pPr>
        <w:rPr>
          <w:b/>
          <w:bCs/>
          <w:sz w:val="28"/>
          <w:szCs w:val="28"/>
          <w:u w:val="single"/>
        </w:rPr>
      </w:pPr>
    </w:p>
    <w:p w14:paraId="2452DD35" w14:textId="77777777" w:rsidR="00094B28" w:rsidRDefault="00094B28" w:rsidP="00094B28">
      <w:pPr>
        <w:rPr>
          <w:b/>
          <w:bCs/>
          <w:sz w:val="28"/>
          <w:szCs w:val="28"/>
          <w:u w:val="single"/>
        </w:rPr>
      </w:pPr>
    </w:p>
    <w:p w14:paraId="19FCF347" w14:textId="77777777" w:rsidR="006C471C" w:rsidRDefault="00094B28" w:rsidP="00094B28">
      <w:r>
        <w:rPr>
          <w:bCs/>
          <w:sz w:val="28"/>
          <w:szCs w:val="28"/>
        </w:rPr>
        <w:br w:type="page"/>
      </w:r>
    </w:p>
    <w:sectPr w:rsidR="006C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BA98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576B3"/>
    <w:multiLevelType w:val="hybridMultilevel"/>
    <w:tmpl w:val="E90863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E91DE3"/>
    <w:multiLevelType w:val="hybridMultilevel"/>
    <w:tmpl w:val="F280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57A37"/>
    <w:multiLevelType w:val="hybridMultilevel"/>
    <w:tmpl w:val="BF2EC4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430FE7"/>
    <w:multiLevelType w:val="hybridMultilevel"/>
    <w:tmpl w:val="CF14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5C7A"/>
    <w:multiLevelType w:val="hybridMultilevel"/>
    <w:tmpl w:val="F1AAA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E3E64"/>
    <w:multiLevelType w:val="hybridMultilevel"/>
    <w:tmpl w:val="AC96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E6B9A"/>
    <w:multiLevelType w:val="hybridMultilevel"/>
    <w:tmpl w:val="6F14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2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E1536E"/>
    <w:multiLevelType w:val="hybridMultilevel"/>
    <w:tmpl w:val="D55CC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8354B"/>
    <w:multiLevelType w:val="hybridMultilevel"/>
    <w:tmpl w:val="180E2E3C"/>
    <w:lvl w:ilvl="0" w:tplc="04090001">
      <w:start w:val="1"/>
      <w:numFmt w:val="bullet"/>
      <w:lvlText w:val=""/>
      <w:lvlJc w:val="left"/>
      <w:pPr>
        <w:tabs>
          <w:tab w:val="num" w:pos="1590"/>
        </w:tabs>
        <w:ind w:left="1590" w:hanging="360"/>
      </w:pPr>
      <w:rPr>
        <w:rFonts w:ascii="Symbol" w:hAnsi="Symbol" w:hint="default"/>
      </w:rPr>
    </w:lvl>
    <w:lvl w:ilvl="1" w:tplc="04090001">
      <w:start w:val="1"/>
      <w:numFmt w:val="bullet"/>
      <w:lvlText w:val=""/>
      <w:lvlJc w:val="left"/>
      <w:pPr>
        <w:tabs>
          <w:tab w:val="num" w:pos="1590"/>
        </w:tabs>
        <w:ind w:left="1590" w:hanging="360"/>
      </w:pPr>
      <w:rPr>
        <w:rFonts w:ascii="Symbol" w:hAnsi="Symbol" w:hint="default"/>
      </w:rPr>
    </w:lvl>
    <w:lvl w:ilvl="2" w:tplc="04090005">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1" w15:restartNumberingAfterBreak="0">
    <w:nsid w:val="1F084047"/>
    <w:multiLevelType w:val="hybridMultilevel"/>
    <w:tmpl w:val="6C4C2ABE"/>
    <w:lvl w:ilvl="0" w:tplc="0409000F">
      <w:start w:val="1"/>
      <w:numFmt w:val="decimal"/>
      <w:lvlText w:val="%1."/>
      <w:lvlJc w:val="left"/>
      <w:pPr>
        <w:tabs>
          <w:tab w:val="num" w:pos="720"/>
        </w:tabs>
        <w:ind w:left="720" w:hanging="360"/>
      </w:pPr>
    </w:lvl>
    <w:lvl w:ilvl="1" w:tplc="2B5CE70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27F27"/>
    <w:multiLevelType w:val="hybridMultilevel"/>
    <w:tmpl w:val="96D051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35412D9"/>
    <w:multiLevelType w:val="hybridMultilevel"/>
    <w:tmpl w:val="7450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94868"/>
    <w:multiLevelType w:val="hybridMultilevel"/>
    <w:tmpl w:val="1AEA0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12596"/>
    <w:multiLevelType w:val="hybridMultilevel"/>
    <w:tmpl w:val="2452A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5719C"/>
    <w:multiLevelType w:val="hybridMultilevel"/>
    <w:tmpl w:val="6B46DA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540623"/>
    <w:multiLevelType w:val="hybridMultilevel"/>
    <w:tmpl w:val="2E307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B0B83"/>
    <w:multiLevelType w:val="hybridMultilevel"/>
    <w:tmpl w:val="C34E0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86FDA"/>
    <w:multiLevelType w:val="hybridMultilevel"/>
    <w:tmpl w:val="EE82B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070E31"/>
    <w:multiLevelType w:val="hybridMultilevel"/>
    <w:tmpl w:val="4976B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D3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D44014"/>
    <w:multiLevelType w:val="hybridMultilevel"/>
    <w:tmpl w:val="F6966B36"/>
    <w:lvl w:ilvl="0" w:tplc="E74A939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74FED2B4" w:tentative="1">
      <w:start w:val="1"/>
      <w:numFmt w:val="bullet"/>
      <w:lvlText w:val=""/>
      <w:lvlJc w:val="left"/>
      <w:pPr>
        <w:tabs>
          <w:tab w:val="num" w:pos="2160"/>
        </w:tabs>
        <w:ind w:left="2160" w:hanging="360"/>
      </w:pPr>
      <w:rPr>
        <w:rFonts w:ascii="Wingdings" w:hAnsi="Wingdings" w:hint="default"/>
      </w:rPr>
    </w:lvl>
    <w:lvl w:ilvl="3" w:tplc="DC5A0440" w:tentative="1">
      <w:start w:val="1"/>
      <w:numFmt w:val="bullet"/>
      <w:lvlText w:val=""/>
      <w:lvlJc w:val="left"/>
      <w:pPr>
        <w:tabs>
          <w:tab w:val="num" w:pos="2880"/>
        </w:tabs>
        <w:ind w:left="2880" w:hanging="360"/>
      </w:pPr>
      <w:rPr>
        <w:rFonts w:ascii="Wingdings" w:hAnsi="Wingdings" w:hint="default"/>
      </w:rPr>
    </w:lvl>
    <w:lvl w:ilvl="4" w:tplc="6E4CB264" w:tentative="1">
      <w:start w:val="1"/>
      <w:numFmt w:val="bullet"/>
      <w:lvlText w:val=""/>
      <w:lvlJc w:val="left"/>
      <w:pPr>
        <w:tabs>
          <w:tab w:val="num" w:pos="3600"/>
        </w:tabs>
        <w:ind w:left="3600" w:hanging="360"/>
      </w:pPr>
      <w:rPr>
        <w:rFonts w:ascii="Wingdings" w:hAnsi="Wingdings" w:hint="default"/>
      </w:rPr>
    </w:lvl>
    <w:lvl w:ilvl="5" w:tplc="5D6ED99C" w:tentative="1">
      <w:start w:val="1"/>
      <w:numFmt w:val="bullet"/>
      <w:lvlText w:val=""/>
      <w:lvlJc w:val="left"/>
      <w:pPr>
        <w:tabs>
          <w:tab w:val="num" w:pos="4320"/>
        </w:tabs>
        <w:ind w:left="4320" w:hanging="360"/>
      </w:pPr>
      <w:rPr>
        <w:rFonts w:ascii="Wingdings" w:hAnsi="Wingdings" w:hint="default"/>
      </w:rPr>
    </w:lvl>
    <w:lvl w:ilvl="6" w:tplc="F03261F8" w:tentative="1">
      <w:start w:val="1"/>
      <w:numFmt w:val="bullet"/>
      <w:lvlText w:val=""/>
      <w:lvlJc w:val="left"/>
      <w:pPr>
        <w:tabs>
          <w:tab w:val="num" w:pos="5040"/>
        </w:tabs>
        <w:ind w:left="5040" w:hanging="360"/>
      </w:pPr>
      <w:rPr>
        <w:rFonts w:ascii="Wingdings" w:hAnsi="Wingdings" w:hint="default"/>
      </w:rPr>
    </w:lvl>
    <w:lvl w:ilvl="7" w:tplc="D9CC0F26" w:tentative="1">
      <w:start w:val="1"/>
      <w:numFmt w:val="bullet"/>
      <w:lvlText w:val=""/>
      <w:lvlJc w:val="left"/>
      <w:pPr>
        <w:tabs>
          <w:tab w:val="num" w:pos="5760"/>
        </w:tabs>
        <w:ind w:left="5760" w:hanging="360"/>
      </w:pPr>
      <w:rPr>
        <w:rFonts w:ascii="Wingdings" w:hAnsi="Wingdings" w:hint="default"/>
      </w:rPr>
    </w:lvl>
    <w:lvl w:ilvl="8" w:tplc="819263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67A41"/>
    <w:multiLevelType w:val="hybridMultilevel"/>
    <w:tmpl w:val="8862B57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94F3313"/>
    <w:multiLevelType w:val="hybridMultilevel"/>
    <w:tmpl w:val="73D2C74A"/>
    <w:lvl w:ilvl="0" w:tplc="FCA046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4206C"/>
    <w:multiLevelType w:val="hybridMultilevel"/>
    <w:tmpl w:val="F83A6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865DC"/>
    <w:multiLevelType w:val="hybridMultilevel"/>
    <w:tmpl w:val="08F896D8"/>
    <w:lvl w:ilvl="0" w:tplc="29B68B9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2512633"/>
    <w:multiLevelType w:val="hybridMultilevel"/>
    <w:tmpl w:val="348434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9E382C"/>
    <w:multiLevelType w:val="hybridMultilevel"/>
    <w:tmpl w:val="B074EBE4"/>
    <w:lvl w:ilvl="0" w:tplc="867EF50A">
      <w:start w:val="1"/>
      <w:numFmt w:val="lowerLetter"/>
      <w:lvlText w:val="%1."/>
      <w:lvlJc w:val="left"/>
      <w:pPr>
        <w:tabs>
          <w:tab w:val="num" w:pos="1080"/>
        </w:tabs>
        <w:ind w:left="1080" w:hanging="360"/>
      </w:pPr>
      <w:rPr>
        <w:rFonts w:hint="default"/>
      </w:rPr>
    </w:lvl>
    <w:lvl w:ilvl="1" w:tplc="5036C1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A76A38"/>
    <w:multiLevelType w:val="multilevel"/>
    <w:tmpl w:val="4E60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9B0528"/>
    <w:multiLevelType w:val="hybridMultilevel"/>
    <w:tmpl w:val="EF5E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53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681530"/>
    <w:multiLevelType w:val="hybridMultilevel"/>
    <w:tmpl w:val="6C4C2ABE"/>
    <w:lvl w:ilvl="0" w:tplc="0409000F">
      <w:start w:val="1"/>
      <w:numFmt w:val="decimal"/>
      <w:lvlText w:val="%1."/>
      <w:lvlJc w:val="left"/>
      <w:pPr>
        <w:tabs>
          <w:tab w:val="num" w:pos="720"/>
        </w:tabs>
        <w:ind w:left="720" w:hanging="360"/>
      </w:pPr>
    </w:lvl>
    <w:lvl w:ilvl="1" w:tplc="2B5CE70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E21228"/>
    <w:multiLevelType w:val="hybridMultilevel"/>
    <w:tmpl w:val="9646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60C37"/>
    <w:multiLevelType w:val="hybridMultilevel"/>
    <w:tmpl w:val="B1545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841237"/>
    <w:multiLevelType w:val="hybridMultilevel"/>
    <w:tmpl w:val="9C8A07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60CB24C6"/>
    <w:multiLevelType w:val="hybridMultilevel"/>
    <w:tmpl w:val="EDF8F2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9E11AF"/>
    <w:multiLevelType w:val="multilevel"/>
    <w:tmpl w:val="5A68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24DF4"/>
    <w:multiLevelType w:val="hybridMultilevel"/>
    <w:tmpl w:val="9A4A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C0997"/>
    <w:multiLevelType w:val="hybridMultilevel"/>
    <w:tmpl w:val="0C0A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352FD"/>
    <w:multiLevelType w:val="multilevel"/>
    <w:tmpl w:val="173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4211B"/>
    <w:multiLevelType w:val="hybridMultilevel"/>
    <w:tmpl w:val="D7CA0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9C901BA"/>
    <w:multiLevelType w:val="hybridMultilevel"/>
    <w:tmpl w:val="C0D8D5F0"/>
    <w:lvl w:ilvl="0" w:tplc="E74A9396">
      <w:start w:val="1"/>
      <w:numFmt w:val="bullet"/>
      <w:lvlText w:val=""/>
      <w:lvlJc w:val="left"/>
      <w:pPr>
        <w:tabs>
          <w:tab w:val="num" w:pos="720"/>
        </w:tabs>
        <w:ind w:left="720" w:hanging="360"/>
      </w:pPr>
      <w:rPr>
        <w:rFonts w:ascii="Wingdings" w:hAnsi="Wingdings" w:hint="default"/>
      </w:rPr>
    </w:lvl>
    <w:lvl w:ilvl="1" w:tplc="8BBACACC">
      <w:start w:val="1"/>
      <w:numFmt w:val="bullet"/>
      <w:lvlText w:val=""/>
      <w:lvlJc w:val="left"/>
      <w:pPr>
        <w:tabs>
          <w:tab w:val="num" w:pos="1440"/>
        </w:tabs>
        <w:ind w:left="1440" w:hanging="360"/>
      </w:pPr>
      <w:rPr>
        <w:rFonts w:ascii="Wingdings" w:hAnsi="Wingdings" w:hint="default"/>
      </w:rPr>
    </w:lvl>
    <w:lvl w:ilvl="2" w:tplc="74FED2B4" w:tentative="1">
      <w:start w:val="1"/>
      <w:numFmt w:val="bullet"/>
      <w:lvlText w:val=""/>
      <w:lvlJc w:val="left"/>
      <w:pPr>
        <w:tabs>
          <w:tab w:val="num" w:pos="2160"/>
        </w:tabs>
        <w:ind w:left="2160" w:hanging="360"/>
      </w:pPr>
      <w:rPr>
        <w:rFonts w:ascii="Wingdings" w:hAnsi="Wingdings" w:hint="default"/>
      </w:rPr>
    </w:lvl>
    <w:lvl w:ilvl="3" w:tplc="DC5A0440" w:tentative="1">
      <w:start w:val="1"/>
      <w:numFmt w:val="bullet"/>
      <w:lvlText w:val=""/>
      <w:lvlJc w:val="left"/>
      <w:pPr>
        <w:tabs>
          <w:tab w:val="num" w:pos="2880"/>
        </w:tabs>
        <w:ind w:left="2880" w:hanging="360"/>
      </w:pPr>
      <w:rPr>
        <w:rFonts w:ascii="Wingdings" w:hAnsi="Wingdings" w:hint="default"/>
      </w:rPr>
    </w:lvl>
    <w:lvl w:ilvl="4" w:tplc="6E4CB264" w:tentative="1">
      <w:start w:val="1"/>
      <w:numFmt w:val="bullet"/>
      <w:lvlText w:val=""/>
      <w:lvlJc w:val="left"/>
      <w:pPr>
        <w:tabs>
          <w:tab w:val="num" w:pos="3600"/>
        </w:tabs>
        <w:ind w:left="3600" w:hanging="360"/>
      </w:pPr>
      <w:rPr>
        <w:rFonts w:ascii="Wingdings" w:hAnsi="Wingdings" w:hint="default"/>
      </w:rPr>
    </w:lvl>
    <w:lvl w:ilvl="5" w:tplc="5D6ED99C" w:tentative="1">
      <w:start w:val="1"/>
      <w:numFmt w:val="bullet"/>
      <w:lvlText w:val=""/>
      <w:lvlJc w:val="left"/>
      <w:pPr>
        <w:tabs>
          <w:tab w:val="num" w:pos="4320"/>
        </w:tabs>
        <w:ind w:left="4320" w:hanging="360"/>
      </w:pPr>
      <w:rPr>
        <w:rFonts w:ascii="Wingdings" w:hAnsi="Wingdings" w:hint="default"/>
      </w:rPr>
    </w:lvl>
    <w:lvl w:ilvl="6" w:tplc="F03261F8" w:tentative="1">
      <w:start w:val="1"/>
      <w:numFmt w:val="bullet"/>
      <w:lvlText w:val=""/>
      <w:lvlJc w:val="left"/>
      <w:pPr>
        <w:tabs>
          <w:tab w:val="num" w:pos="5040"/>
        </w:tabs>
        <w:ind w:left="5040" w:hanging="360"/>
      </w:pPr>
      <w:rPr>
        <w:rFonts w:ascii="Wingdings" w:hAnsi="Wingdings" w:hint="default"/>
      </w:rPr>
    </w:lvl>
    <w:lvl w:ilvl="7" w:tplc="D9CC0F26" w:tentative="1">
      <w:start w:val="1"/>
      <w:numFmt w:val="bullet"/>
      <w:lvlText w:val=""/>
      <w:lvlJc w:val="left"/>
      <w:pPr>
        <w:tabs>
          <w:tab w:val="num" w:pos="5760"/>
        </w:tabs>
        <w:ind w:left="5760" w:hanging="360"/>
      </w:pPr>
      <w:rPr>
        <w:rFonts w:ascii="Wingdings" w:hAnsi="Wingdings" w:hint="default"/>
      </w:rPr>
    </w:lvl>
    <w:lvl w:ilvl="8" w:tplc="8192639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22F5F"/>
    <w:multiLevelType w:val="hybridMultilevel"/>
    <w:tmpl w:val="46627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72FF0"/>
    <w:multiLevelType w:val="hybridMultilevel"/>
    <w:tmpl w:val="7CFC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B1466"/>
    <w:multiLevelType w:val="hybridMultilevel"/>
    <w:tmpl w:val="888E4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DA86B2F"/>
    <w:multiLevelType w:val="hybridMultilevel"/>
    <w:tmpl w:val="678E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B5B50"/>
    <w:multiLevelType w:val="hybridMultilevel"/>
    <w:tmpl w:val="9A3C99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6"/>
  </w:num>
  <w:num w:numId="3">
    <w:abstractNumId w:val="17"/>
  </w:num>
  <w:num w:numId="4">
    <w:abstractNumId w:val="28"/>
  </w:num>
  <w:num w:numId="5">
    <w:abstractNumId w:val="10"/>
  </w:num>
  <w:num w:numId="6">
    <w:abstractNumId w:val="9"/>
  </w:num>
  <w:num w:numId="7">
    <w:abstractNumId w:val="7"/>
  </w:num>
  <w:num w:numId="8">
    <w:abstractNumId w:val="2"/>
  </w:num>
  <w:num w:numId="9">
    <w:abstractNumId w:val="32"/>
  </w:num>
  <w:num w:numId="10">
    <w:abstractNumId w:val="35"/>
  </w:num>
  <w:num w:numId="11">
    <w:abstractNumId w:val="14"/>
  </w:num>
  <w:num w:numId="12">
    <w:abstractNumId w:val="43"/>
  </w:num>
  <w:num w:numId="13">
    <w:abstractNumId w:val="20"/>
  </w:num>
  <w:num w:numId="14">
    <w:abstractNumId w:val="23"/>
  </w:num>
  <w:num w:numId="15">
    <w:abstractNumId w:val="34"/>
  </w:num>
  <w:num w:numId="16">
    <w:abstractNumId w:val="18"/>
  </w:num>
  <w:num w:numId="17">
    <w:abstractNumId w:val="45"/>
  </w:num>
  <w:num w:numId="18">
    <w:abstractNumId w:val="24"/>
  </w:num>
  <w:num w:numId="19">
    <w:abstractNumId w:val="13"/>
  </w:num>
  <w:num w:numId="20">
    <w:abstractNumId w:val="21"/>
  </w:num>
  <w:num w:numId="21">
    <w:abstractNumId w:val="8"/>
  </w:num>
  <w:num w:numId="22">
    <w:abstractNumId w:val="31"/>
  </w:num>
  <w:num w:numId="23">
    <w:abstractNumId w:val="39"/>
  </w:num>
  <w:num w:numId="24">
    <w:abstractNumId w:val="19"/>
  </w:num>
  <w:num w:numId="25">
    <w:abstractNumId w:val="27"/>
  </w:num>
  <w:num w:numId="26">
    <w:abstractNumId w:val="1"/>
  </w:num>
  <w:num w:numId="27">
    <w:abstractNumId w:val="0"/>
  </w:num>
  <w:num w:numId="28">
    <w:abstractNumId w:val="37"/>
  </w:num>
  <w:num w:numId="29">
    <w:abstractNumId w:val="40"/>
  </w:num>
  <w:num w:numId="30">
    <w:abstractNumId w:val="33"/>
  </w:num>
  <w:num w:numId="31">
    <w:abstractNumId w:val="5"/>
  </w:num>
  <w:num w:numId="32">
    <w:abstractNumId w:val="41"/>
  </w:num>
  <w:num w:numId="33">
    <w:abstractNumId w:val="26"/>
  </w:num>
  <w:num w:numId="34">
    <w:abstractNumId w:val="44"/>
  </w:num>
  <w:num w:numId="35">
    <w:abstractNumId w:val="25"/>
  </w:num>
  <w:num w:numId="36">
    <w:abstractNumId w:val="47"/>
  </w:num>
  <w:num w:numId="37">
    <w:abstractNumId w:val="36"/>
  </w:num>
  <w:num w:numId="38">
    <w:abstractNumId w:val="16"/>
  </w:num>
  <w:num w:numId="39">
    <w:abstractNumId w:val="30"/>
  </w:num>
  <w:num w:numId="40">
    <w:abstractNumId w:val="3"/>
  </w:num>
  <w:num w:numId="41">
    <w:abstractNumId w:val="12"/>
  </w:num>
  <w:num w:numId="42">
    <w:abstractNumId w:val="29"/>
  </w:num>
  <w:num w:numId="43">
    <w:abstractNumId w:val="11"/>
  </w:num>
  <w:num w:numId="44">
    <w:abstractNumId w:val="4"/>
  </w:num>
  <w:num w:numId="45">
    <w:abstractNumId w:val="6"/>
  </w:num>
  <w:num w:numId="46">
    <w:abstractNumId w:val="38"/>
  </w:num>
  <w:num w:numId="47">
    <w:abstractNumId w:val="4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28"/>
    <w:rsid w:val="00094B28"/>
    <w:rsid w:val="00114D45"/>
    <w:rsid w:val="006C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77D748"/>
  <w15:chartTrackingRefBased/>
  <w15:docId w15:val="{D8631CA3-A213-44D3-AC50-F6ECEE2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2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94B28"/>
    <w:pPr>
      <w:keepNext/>
      <w:outlineLvl w:val="0"/>
    </w:pPr>
    <w:rPr>
      <w:rFonts w:eastAsia="Times New Roman"/>
      <w:b/>
      <w:bCs/>
      <w:lang w:eastAsia="en-US"/>
    </w:rPr>
  </w:style>
  <w:style w:type="paragraph" w:styleId="Heading2">
    <w:name w:val="heading 2"/>
    <w:basedOn w:val="Normal"/>
    <w:next w:val="Normal"/>
    <w:link w:val="Heading2Char"/>
    <w:qFormat/>
    <w:rsid w:val="00094B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4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B2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94B28"/>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094B28"/>
    <w:rPr>
      <w:rFonts w:ascii="Arial" w:eastAsia="SimSun" w:hAnsi="Arial" w:cs="Arial"/>
      <w:b/>
      <w:bCs/>
      <w:sz w:val="26"/>
      <w:szCs w:val="26"/>
      <w:lang w:eastAsia="zh-CN"/>
    </w:rPr>
  </w:style>
  <w:style w:type="paragraph" w:styleId="DocumentMap">
    <w:name w:val="Document Map"/>
    <w:basedOn w:val="Normal"/>
    <w:link w:val="DocumentMapChar"/>
    <w:semiHidden/>
    <w:rsid w:val="00094B2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94B28"/>
    <w:rPr>
      <w:rFonts w:ascii="Tahoma" w:eastAsia="SimSun" w:hAnsi="Tahoma" w:cs="Tahoma"/>
      <w:sz w:val="24"/>
      <w:szCs w:val="24"/>
      <w:shd w:val="clear" w:color="auto" w:fill="000080"/>
      <w:lang w:eastAsia="zh-CN"/>
    </w:rPr>
  </w:style>
  <w:style w:type="paragraph" w:styleId="Header">
    <w:name w:val="header"/>
    <w:basedOn w:val="Normal"/>
    <w:link w:val="HeaderChar"/>
    <w:rsid w:val="00094B28"/>
    <w:pPr>
      <w:tabs>
        <w:tab w:val="center" w:pos="4320"/>
        <w:tab w:val="right" w:pos="8640"/>
      </w:tabs>
    </w:pPr>
  </w:style>
  <w:style w:type="character" w:customStyle="1" w:styleId="HeaderChar">
    <w:name w:val="Header Char"/>
    <w:basedOn w:val="DefaultParagraphFont"/>
    <w:link w:val="Header"/>
    <w:rsid w:val="00094B28"/>
    <w:rPr>
      <w:rFonts w:ascii="Times New Roman" w:eastAsia="SimSun" w:hAnsi="Times New Roman" w:cs="Times New Roman"/>
      <w:sz w:val="24"/>
      <w:szCs w:val="24"/>
      <w:lang w:eastAsia="zh-CN"/>
    </w:rPr>
  </w:style>
  <w:style w:type="paragraph" w:styleId="Footer">
    <w:name w:val="footer"/>
    <w:basedOn w:val="Normal"/>
    <w:link w:val="FooterChar"/>
    <w:rsid w:val="00094B28"/>
    <w:pPr>
      <w:tabs>
        <w:tab w:val="center" w:pos="4320"/>
        <w:tab w:val="right" w:pos="8640"/>
      </w:tabs>
    </w:pPr>
  </w:style>
  <w:style w:type="character" w:customStyle="1" w:styleId="FooterChar">
    <w:name w:val="Footer Char"/>
    <w:basedOn w:val="DefaultParagraphFont"/>
    <w:link w:val="Footer"/>
    <w:rsid w:val="00094B28"/>
    <w:rPr>
      <w:rFonts w:ascii="Times New Roman" w:eastAsia="SimSun" w:hAnsi="Times New Roman" w:cs="Times New Roman"/>
      <w:sz w:val="24"/>
      <w:szCs w:val="24"/>
      <w:lang w:eastAsia="zh-CN"/>
    </w:rPr>
  </w:style>
  <w:style w:type="character" w:styleId="PageNumber">
    <w:name w:val="page number"/>
    <w:basedOn w:val="DefaultParagraphFont"/>
    <w:rsid w:val="00094B28"/>
  </w:style>
  <w:style w:type="character" w:styleId="Hyperlink">
    <w:name w:val="Hyperlink"/>
    <w:rsid w:val="00094B28"/>
    <w:rPr>
      <w:color w:val="0000FF"/>
      <w:u w:val="single"/>
    </w:rPr>
  </w:style>
  <w:style w:type="paragraph" w:styleId="NormalWeb">
    <w:name w:val="Normal (Web)"/>
    <w:basedOn w:val="Normal"/>
    <w:rsid w:val="00094B28"/>
    <w:pPr>
      <w:spacing w:before="225" w:after="270" w:line="255" w:lineRule="atLeast"/>
    </w:pPr>
    <w:rPr>
      <w:rFonts w:eastAsia="MS Mincho"/>
      <w:sz w:val="20"/>
      <w:szCs w:val="20"/>
      <w:lang w:eastAsia="ja-JP"/>
    </w:rPr>
  </w:style>
  <w:style w:type="paragraph" w:customStyle="1" w:styleId="larger">
    <w:name w:val="larger"/>
    <w:basedOn w:val="Normal"/>
    <w:rsid w:val="00094B28"/>
    <w:pPr>
      <w:spacing w:before="225" w:after="270" w:line="315" w:lineRule="atLeast"/>
    </w:pPr>
    <w:rPr>
      <w:rFonts w:ascii="Verdana" w:eastAsia="MS Mincho" w:hAnsi="Verdana"/>
      <w:color w:val="000088"/>
      <w:lang w:eastAsia="ja-JP"/>
    </w:rPr>
  </w:style>
  <w:style w:type="table" w:styleId="TableGrid">
    <w:name w:val="Table Grid"/>
    <w:basedOn w:val="TableNormal"/>
    <w:rsid w:val="00094B2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4B28"/>
    <w:pPr>
      <w:jc w:val="both"/>
    </w:pPr>
    <w:rPr>
      <w:rFonts w:eastAsia="Times New Roman"/>
      <w:lang w:eastAsia="en-US"/>
    </w:rPr>
  </w:style>
  <w:style w:type="character" w:customStyle="1" w:styleId="BodyTextChar">
    <w:name w:val="Body Text Char"/>
    <w:basedOn w:val="DefaultParagraphFont"/>
    <w:link w:val="BodyText"/>
    <w:rsid w:val="00094B28"/>
    <w:rPr>
      <w:rFonts w:ascii="Times New Roman" w:eastAsia="Times New Roman" w:hAnsi="Times New Roman" w:cs="Times New Roman"/>
      <w:sz w:val="24"/>
      <w:szCs w:val="24"/>
    </w:rPr>
  </w:style>
  <w:style w:type="character" w:styleId="Strong">
    <w:name w:val="Strong"/>
    <w:qFormat/>
    <w:rsid w:val="00094B28"/>
    <w:rPr>
      <w:b/>
      <w:bCs/>
    </w:rPr>
  </w:style>
  <w:style w:type="paragraph" w:styleId="ListBullet">
    <w:name w:val="List Bullet"/>
    <w:basedOn w:val="Normal"/>
    <w:rsid w:val="00094B28"/>
    <w:pPr>
      <w:numPr>
        <w:numId w:val="27"/>
      </w:numPr>
    </w:pPr>
  </w:style>
  <w:style w:type="character" w:customStyle="1" w:styleId="texhtml1">
    <w:name w:val="texhtml1"/>
    <w:rsid w:val="00094B28"/>
    <w:rPr>
      <w:sz w:val="30"/>
      <w:szCs w:val="30"/>
    </w:rPr>
  </w:style>
  <w:style w:type="character" w:customStyle="1" w:styleId="mw-headline">
    <w:name w:val="mw-headline"/>
    <w:basedOn w:val="DefaultParagraphFont"/>
    <w:rsid w:val="00094B28"/>
  </w:style>
  <w:style w:type="character" w:customStyle="1" w:styleId="editsection">
    <w:name w:val="editsection"/>
    <w:basedOn w:val="DefaultParagraphFont"/>
    <w:rsid w:val="00094B28"/>
  </w:style>
  <w:style w:type="paragraph" w:styleId="ListParagraph">
    <w:name w:val="List Paragraph"/>
    <w:basedOn w:val="Normal"/>
    <w:uiPriority w:val="34"/>
    <w:qFormat/>
    <w:rsid w:val="00094B28"/>
    <w:pPr>
      <w:ind w:left="720"/>
      <w:contextualSpacing/>
    </w:pPr>
  </w:style>
  <w:style w:type="paragraph" w:styleId="BalloonText">
    <w:name w:val="Balloon Text"/>
    <w:basedOn w:val="Normal"/>
    <w:link w:val="BalloonTextChar"/>
    <w:rsid w:val="00094B28"/>
    <w:rPr>
      <w:rFonts w:ascii="Tahoma" w:hAnsi="Tahoma" w:cs="Tahoma"/>
      <w:sz w:val="16"/>
      <w:szCs w:val="16"/>
    </w:rPr>
  </w:style>
  <w:style w:type="character" w:customStyle="1" w:styleId="BalloonTextChar">
    <w:name w:val="Balloon Text Char"/>
    <w:basedOn w:val="DefaultParagraphFont"/>
    <w:link w:val="BalloonText"/>
    <w:rsid w:val="00094B28"/>
    <w:rPr>
      <w:rFonts w:ascii="Tahoma" w:eastAsia="SimSun" w:hAnsi="Tahoma" w:cs="Tahoma"/>
      <w:sz w:val="16"/>
      <w:szCs w:val="16"/>
      <w:lang w:eastAsia="zh-CN"/>
    </w:rPr>
  </w:style>
  <w:style w:type="paragraph" w:styleId="Title">
    <w:name w:val="Title"/>
    <w:basedOn w:val="Normal"/>
    <w:link w:val="TitleChar"/>
    <w:qFormat/>
    <w:rsid w:val="00094B28"/>
    <w:pPr>
      <w:jc w:val="center"/>
    </w:pPr>
    <w:rPr>
      <w:rFonts w:eastAsia="Times New Roman"/>
      <w:b/>
      <w:bCs/>
      <w:sz w:val="28"/>
      <w:lang w:eastAsia="en-US"/>
    </w:rPr>
  </w:style>
  <w:style w:type="character" w:customStyle="1" w:styleId="TitleChar">
    <w:name w:val="Title Char"/>
    <w:basedOn w:val="DefaultParagraphFont"/>
    <w:link w:val="Title"/>
    <w:rsid w:val="00094B28"/>
    <w:rPr>
      <w:rFonts w:ascii="Times New Roman" w:eastAsia="Times New Roman" w:hAnsi="Times New Roman" w:cs="Times New Roman"/>
      <w:b/>
      <w:bCs/>
      <w:sz w:val="28"/>
      <w:szCs w:val="24"/>
    </w:rPr>
  </w:style>
  <w:style w:type="paragraph" w:styleId="BodyTextIndent">
    <w:name w:val="Body Text Indent"/>
    <w:basedOn w:val="Normal"/>
    <w:link w:val="BodyTextIndentChar"/>
    <w:rsid w:val="00094B28"/>
    <w:pPr>
      <w:spacing w:after="120"/>
      <w:ind w:left="360"/>
    </w:pPr>
  </w:style>
  <w:style w:type="character" w:customStyle="1" w:styleId="BodyTextIndentChar">
    <w:name w:val="Body Text Indent Char"/>
    <w:basedOn w:val="DefaultParagraphFont"/>
    <w:link w:val="BodyTextIndent"/>
    <w:rsid w:val="00094B2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hyperlink" Target="http://en.wikipedia.org/wiki/File:Capital_Market_Line.png" TargetMode="Externa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hyperlink" Target="http://en.wikipedia.org/wiki/File:Markowitz_frontier.jpg" TargetMode="External"/><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emf"/><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3912</Words>
  <Characters>22301</Characters>
  <Application>Microsoft Office Word</Application>
  <DocSecurity>0</DocSecurity>
  <Lines>185</Lines>
  <Paragraphs>52</Paragraphs>
  <ScaleCrop>false</ScaleCrop>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Droussiotis</dc:creator>
  <cp:keywords/>
  <dc:description/>
  <cp:lastModifiedBy>Chris Droussiotis</cp:lastModifiedBy>
  <cp:revision>1</cp:revision>
  <dcterms:created xsi:type="dcterms:W3CDTF">2019-11-21T19:47:00Z</dcterms:created>
  <dcterms:modified xsi:type="dcterms:W3CDTF">2019-11-21T19:50:00Z</dcterms:modified>
</cp:coreProperties>
</file>